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04B1" w14:textId="789FDFF6" w:rsidR="00AE014D" w:rsidRDefault="00726059" w:rsidP="00293A96">
      <w:pPr>
        <w:pBdr>
          <w:top w:val="nil"/>
          <w:left w:val="nil"/>
          <w:bottom w:val="nil"/>
          <w:right w:val="nil"/>
          <w:between w:val="nil"/>
        </w:pBdr>
        <w:ind w:hanging="2"/>
        <w:jc w:val="center"/>
        <w:rPr>
          <w:rFonts w:ascii="Arial" w:eastAsia="Century Gothic" w:hAnsi="Arial" w:cs="Arial"/>
          <w:b/>
          <w:sz w:val="22"/>
          <w:szCs w:val="22"/>
        </w:rPr>
      </w:pPr>
      <w:r w:rsidRPr="00C46A0B">
        <w:rPr>
          <w:rFonts w:ascii="Arial" w:eastAsia="Century Gothic" w:hAnsi="Arial" w:cs="Arial"/>
          <w:b/>
          <w:sz w:val="22"/>
          <w:szCs w:val="22"/>
        </w:rPr>
        <w:t xml:space="preserve">POR LA CUAL SE DEROGA LA RESOLUCIÓN </w:t>
      </w:r>
      <w:r w:rsidR="00AE014D">
        <w:rPr>
          <w:rFonts w:ascii="Arial" w:eastAsia="Century Gothic" w:hAnsi="Arial" w:cs="Arial"/>
          <w:b/>
          <w:sz w:val="22"/>
          <w:szCs w:val="22"/>
        </w:rPr>
        <w:t>1070</w:t>
      </w:r>
      <w:r w:rsidRPr="00C46A0B">
        <w:rPr>
          <w:rFonts w:ascii="Arial" w:eastAsia="Century Gothic" w:hAnsi="Arial" w:cs="Arial"/>
          <w:b/>
          <w:sz w:val="22"/>
          <w:szCs w:val="22"/>
        </w:rPr>
        <w:t xml:space="preserve"> DEL </w:t>
      </w:r>
      <w:r w:rsidR="00AE014D">
        <w:rPr>
          <w:rFonts w:ascii="Arial" w:eastAsia="Century Gothic" w:hAnsi="Arial" w:cs="Arial"/>
          <w:b/>
          <w:sz w:val="22"/>
          <w:szCs w:val="22"/>
        </w:rPr>
        <w:t>20 DE MARZO</w:t>
      </w:r>
      <w:r w:rsidRPr="00C46A0B">
        <w:rPr>
          <w:rFonts w:ascii="Arial" w:eastAsia="Century Gothic" w:hAnsi="Arial" w:cs="Arial"/>
          <w:b/>
          <w:sz w:val="22"/>
          <w:szCs w:val="22"/>
        </w:rPr>
        <w:t xml:space="preserve"> DE 20</w:t>
      </w:r>
      <w:r w:rsidR="00AE014D">
        <w:rPr>
          <w:rFonts w:ascii="Arial" w:eastAsia="Century Gothic" w:hAnsi="Arial" w:cs="Arial"/>
          <w:b/>
          <w:sz w:val="22"/>
          <w:szCs w:val="22"/>
        </w:rPr>
        <w:t>24</w:t>
      </w:r>
      <w:r w:rsidRPr="00C46A0B">
        <w:rPr>
          <w:rFonts w:ascii="Arial" w:eastAsia="Century Gothic" w:hAnsi="Arial" w:cs="Arial"/>
          <w:b/>
          <w:sz w:val="22"/>
          <w:szCs w:val="22"/>
        </w:rPr>
        <w:t xml:space="preserve">, Y SE </w:t>
      </w:r>
      <w:r w:rsidR="00581961">
        <w:rPr>
          <w:rFonts w:ascii="Arial" w:eastAsia="Century Gothic" w:hAnsi="Arial" w:cs="Arial"/>
          <w:b/>
          <w:sz w:val="22"/>
          <w:szCs w:val="22"/>
        </w:rPr>
        <w:t>ESTRUCTURA</w:t>
      </w:r>
      <w:r w:rsidR="00EB7199">
        <w:rPr>
          <w:rFonts w:ascii="Arial" w:eastAsia="Century Gothic" w:hAnsi="Arial" w:cs="Arial"/>
          <w:b/>
          <w:sz w:val="22"/>
          <w:szCs w:val="22"/>
        </w:rPr>
        <w:t xml:space="preserve"> Y REGLAMENTA</w:t>
      </w:r>
      <w:r w:rsidR="00AE014D">
        <w:rPr>
          <w:rFonts w:ascii="Arial" w:eastAsia="Century Gothic" w:hAnsi="Arial" w:cs="Arial"/>
          <w:b/>
          <w:sz w:val="22"/>
          <w:szCs w:val="22"/>
        </w:rPr>
        <w:t xml:space="preserve"> </w:t>
      </w:r>
      <w:r w:rsidR="00581961">
        <w:rPr>
          <w:rFonts w:ascii="Arial" w:eastAsia="Century Gothic" w:hAnsi="Arial" w:cs="Arial"/>
          <w:b/>
          <w:sz w:val="22"/>
          <w:szCs w:val="22"/>
        </w:rPr>
        <w:t>EL</w:t>
      </w:r>
      <w:r w:rsidR="00AE014D">
        <w:rPr>
          <w:rFonts w:ascii="Arial" w:eastAsia="Century Gothic" w:hAnsi="Arial" w:cs="Arial"/>
          <w:b/>
          <w:sz w:val="22"/>
          <w:szCs w:val="22"/>
        </w:rPr>
        <w:t xml:space="preserve"> SUBSIDIO DE TRANSPORTE ESCOLAR</w:t>
      </w:r>
      <w:r w:rsidR="00581961">
        <w:rPr>
          <w:rFonts w:ascii="Arial" w:eastAsia="Century Gothic" w:hAnsi="Arial" w:cs="Arial"/>
          <w:b/>
          <w:sz w:val="22"/>
          <w:szCs w:val="22"/>
        </w:rPr>
        <w:t xml:space="preserve"> COMO ESTRATEGIA</w:t>
      </w:r>
      <w:r w:rsidR="007E17D3">
        <w:rPr>
          <w:rFonts w:ascii="Arial" w:eastAsia="Century Gothic" w:hAnsi="Arial" w:cs="Arial"/>
          <w:b/>
          <w:sz w:val="22"/>
          <w:szCs w:val="22"/>
        </w:rPr>
        <w:t xml:space="preserve"> </w:t>
      </w:r>
      <w:r w:rsidR="007E17D3" w:rsidRPr="007E17D3">
        <w:rPr>
          <w:rFonts w:ascii="Arial" w:eastAsia="Century Gothic" w:hAnsi="Arial" w:cs="Arial"/>
          <w:b/>
          <w:sz w:val="22"/>
          <w:szCs w:val="22"/>
        </w:rPr>
        <w:t>DE PERMANENCIA MOVILIDAD ESCOLAR</w:t>
      </w:r>
      <w:r w:rsidR="00EC4CF9">
        <w:rPr>
          <w:rFonts w:ascii="Arial" w:eastAsia="Century Gothic" w:hAnsi="Arial" w:cs="Arial"/>
          <w:b/>
          <w:sz w:val="22"/>
          <w:szCs w:val="22"/>
        </w:rPr>
        <w:t>,</w:t>
      </w:r>
      <w:r w:rsidR="007E17D3" w:rsidRPr="007E17D3">
        <w:rPr>
          <w:rFonts w:ascii="Arial" w:eastAsia="Century Gothic" w:hAnsi="Arial" w:cs="Arial"/>
          <w:b/>
          <w:sz w:val="22"/>
          <w:szCs w:val="22"/>
        </w:rPr>
        <w:t xml:space="preserve"> DIRIGIDA</w:t>
      </w:r>
      <w:r w:rsidR="007E17D3">
        <w:rPr>
          <w:rFonts w:eastAsia="Century Gothic"/>
          <w:bCs/>
        </w:rPr>
        <w:t xml:space="preserve"> </w:t>
      </w:r>
      <w:r w:rsidR="00581961">
        <w:rPr>
          <w:rFonts w:ascii="Arial" w:eastAsia="Century Gothic" w:hAnsi="Arial" w:cs="Arial"/>
          <w:b/>
          <w:sz w:val="22"/>
          <w:szCs w:val="22"/>
        </w:rPr>
        <w:t>A</w:t>
      </w:r>
      <w:r w:rsidR="00AE014D">
        <w:rPr>
          <w:rFonts w:ascii="Arial" w:eastAsia="Century Gothic" w:hAnsi="Arial" w:cs="Arial"/>
          <w:b/>
          <w:sz w:val="22"/>
          <w:szCs w:val="22"/>
        </w:rPr>
        <w:t xml:space="preserve"> LOS ESTUDIANTES DE LAS INSTITUCIONES EDUCATIVAS OFICIALES DEL MUNICIPIO DE </w:t>
      </w:r>
      <w:r w:rsidR="00827DF2">
        <w:rPr>
          <w:rFonts w:ascii="Arial" w:eastAsia="Century Gothic" w:hAnsi="Arial" w:cs="Arial"/>
          <w:b/>
          <w:sz w:val="22"/>
          <w:szCs w:val="22"/>
        </w:rPr>
        <w:t>CHÍA</w:t>
      </w:r>
    </w:p>
    <w:p w14:paraId="0D522507" w14:textId="77777777" w:rsidR="00AE014D" w:rsidRDefault="00AE014D" w:rsidP="00293A96">
      <w:pPr>
        <w:pBdr>
          <w:top w:val="nil"/>
          <w:left w:val="nil"/>
          <w:bottom w:val="nil"/>
          <w:right w:val="nil"/>
          <w:between w:val="nil"/>
        </w:pBdr>
        <w:ind w:hanging="2"/>
        <w:jc w:val="center"/>
        <w:rPr>
          <w:rFonts w:ascii="Arial" w:eastAsia="Century Gothic" w:hAnsi="Arial" w:cs="Arial"/>
          <w:b/>
          <w:sz w:val="22"/>
          <w:szCs w:val="22"/>
        </w:rPr>
      </w:pPr>
    </w:p>
    <w:p w14:paraId="34F7DF50" w14:textId="77777777" w:rsidR="00726059" w:rsidRPr="00C46A0B" w:rsidRDefault="00726059" w:rsidP="00293A96">
      <w:pPr>
        <w:pBdr>
          <w:top w:val="nil"/>
          <w:left w:val="nil"/>
          <w:bottom w:val="nil"/>
          <w:right w:val="nil"/>
          <w:between w:val="nil"/>
        </w:pBdr>
        <w:ind w:hanging="2"/>
        <w:jc w:val="center"/>
        <w:rPr>
          <w:rFonts w:ascii="Arial" w:eastAsia="Century Gothic" w:hAnsi="Arial" w:cs="Arial"/>
          <w:b/>
          <w:sz w:val="22"/>
          <w:szCs w:val="22"/>
        </w:rPr>
      </w:pPr>
    </w:p>
    <w:p w14:paraId="09918BE3" w14:textId="3C7FD255" w:rsidR="003C590D" w:rsidRPr="00C46A0B" w:rsidRDefault="00726059" w:rsidP="00293A96">
      <w:pPr>
        <w:pBdr>
          <w:top w:val="nil"/>
          <w:left w:val="nil"/>
          <w:bottom w:val="nil"/>
          <w:right w:val="nil"/>
          <w:between w:val="nil"/>
        </w:pBdr>
        <w:ind w:hanging="2"/>
        <w:jc w:val="center"/>
        <w:rPr>
          <w:rFonts w:ascii="Arial" w:eastAsia="Century Gothic" w:hAnsi="Arial" w:cs="Arial"/>
          <w:sz w:val="22"/>
          <w:szCs w:val="22"/>
        </w:rPr>
      </w:pPr>
      <w:r w:rsidRPr="00C46A0B">
        <w:rPr>
          <w:rFonts w:ascii="Arial" w:eastAsia="Century Gothic" w:hAnsi="Arial" w:cs="Arial"/>
          <w:b/>
          <w:sz w:val="22"/>
          <w:szCs w:val="22"/>
        </w:rPr>
        <w:t>EL ALCALDE MUNICIPAL DE CHÍA-CUNDINAMARCA</w:t>
      </w:r>
    </w:p>
    <w:p w14:paraId="2FB047BA" w14:textId="77777777" w:rsidR="003C590D" w:rsidRDefault="003C590D" w:rsidP="00293A96">
      <w:pPr>
        <w:pBdr>
          <w:top w:val="nil"/>
          <w:left w:val="nil"/>
          <w:bottom w:val="nil"/>
          <w:right w:val="nil"/>
          <w:between w:val="nil"/>
        </w:pBdr>
        <w:ind w:hanging="2"/>
        <w:jc w:val="center"/>
        <w:rPr>
          <w:rFonts w:ascii="Arial" w:eastAsia="Century Gothic" w:hAnsi="Arial" w:cs="Arial"/>
          <w:sz w:val="22"/>
          <w:szCs w:val="22"/>
        </w:rPr>
      </w:pPr>
    </w:p>
    <w:p w14:paraId="05772167" w14:textId="77777777" w:rsidR="00827DF2" w:rsidRPr="00C46A0B" w:rsidRDefault="00827DF2" w:rsidP="00293A96">
      <w:pPr>
        <w:pBdr>
          <w:top w:val="nil"/>
          <w:left w:val="nil"/>
          <w:bottom w:val="nil"/>
          <w:right w:val="nil"/>
          <w:between w:val="nil"/>
        </w:pBdr>
        <w:ind w:hanging="2"/>
        <w:jc w:val="center"/>
        <w:rPr>
          <w:rFonts w:ascii="Arial" w:eastAsia="Century Gothic" w:hAnsi="Arial" w:cs="Arial"/>
          <w:sz w:val="22"/>
          <w:szCs w:val="22"/>
        </w:rPr>
      </w:pPr>
    </w:p>
    <w:p w14:paraId="102B449C" w14:textId="334203D0" w:rsidR="003C590D" w:rsidRPr="00B00C09" w:rsidRDefault="00726059" w:rsidP="00293A96">
      <w:pPr>
        <w:pBdr>
          <w:top w:val="nil"/>
          <w:left w:val="nil"/>
          <w:bottom w:val="nil"/>
          <w:right w:val="nil"/>
          <w:between w:val="nil"/>
        </w:pBdr>
        <w:ind w:hanging="2"/>
        <w:jc w:val="center"/>
        <w:rPr>
          <w:rFonts w:ascii="Arial" w:eastAsia="Century Gothic" w:hAnsi="Arial" w:cs="Arial"/>
          <w:sz w:val="22"/>
          <w:szCs w:val="22"/>
          <w:highlight w:val="yellow"/>
        </w:rPr>
      </w:pPr>
      <w:r w:rsidRPr="00C46A0B">
        <w:rPr>
          <w:rFonts w:ascii="Arial" w:eastAsia="Century Gothic" w:hAnsi="Arial" w:cs="Arial"/>
          <w:sz w:val="22"/>
          <w:szCs w:val="22"/>
        </w:rPr>
        <w:t xml:space="preserve">En uso de sus atribuciones legales, en especial las conferidas por el </w:t>
      </w:r>
      <w:r w:rsidR="00630957">
        <w:rPr>
          <w:rFonts w:ascii="Arial" w:eastAsia="Century Gothic" w:hAnsi="Arial" w:cs="Arial"/>
          <w:sz w:val="22"/>
          <w:szCs w:val="22"/>
        </w:rPr>
        <w:t>A</w:t>
      </w:r>
      <w:r w:rsidRPr="00C46A0B">
        <w:rPr>
          <w:rFonts w:ascii="Arial" w:eastAsia="Century Gothic" w:hAnsi="Arial" w:cs="Arial"/>
          <w:sz w:val="22"/>
          <w:szCs w:val="22"/>
        </w:rPr>
        <w:t xml:space="preserve">rtículo 315 de la Constitución Política, la Ley 115 de 1994, la Ley 715 de </w:t>
      </w:r>
      <w:r w:rsidRPr="00FC5201">
        <w:rPr>
          <w:rFonts w:ascii="Arial" w:eastAsia="Century Gothic" w:hAnsi="Arial" w:cs="Arial"/>
          <w:sz w:val="22"/>
          <w:szCs w:val="22"/>
        </w:rPr>
        <w:t>2001, la Ley 10</w:t>
      </w:r>
      <w:r w:rsidR="00265E12" w:rsidRPr="00FC5201">
        <w:rPr>
          <w:rFonts w:ascii="Arial" w:eastAsia="Century Gothic" w:hAnsi="Arial" w:cs="Arial"/>
          <w:sz w:val="22"/>
          <w:szCs w:val="22"/>
        </w:rPr>
        <w:t>98</w:t>
      </w:r>
      <w:r w:rsidRPr="00FC5201">
        <w:rPr>
          <w:rFonts w:ascii="Arial" w:eastAsia="Century Gothic" w:hAnsi="Arial" w:cs="Arial"/>
          <w:sz w:val="22"/>
          <w:szCs w:val="22"/>
        </w:rPr>
        <w:t xml:space="preserve"> de 2006, el </w:t>
      </w:r>
      <w:r w:rsidR="00FC5201" w:rsidRPr="00FC5201">
        <w:rPr>
          <w:rFonts w:ascii="Arial" w:eastAsia="Century Gothic" w:hAnsi="Arial" w:cs="Arial"/>
          <w:sz w:val="22"/>
          <w:szCs w:val="22"/>
          <w:lang w:eastAsia="en-US"/>
        </w:rPr>
        <w:t>Acuerdo Municipal 219 del 5 de junio de 2024</w:t>
      </w:r>
      <w:r w:rsidR="00FA6137" w:rsidRPr="00FC5201">
        <w:rPr>
          <w:rFonts w:ascii="Arial" w:eastAsia="Century Gothic" w:hAnsi="Arial" w:cs="Arial"/>
          <w:sz w:val="22"/>
          <w:szCs w:val="22"/>
        </w:rPr>
        <w:t>,</w:t>
      </w:r>
      <w:r w:rsidRPr="00FC5201">
        <w:rPr>
          <w:rFonts w:ascii="Arial" w:eastAsia="Century Gothic" w:hAnsi="Arial" w:cs="Arial"/>
          <w:sz w:val="22"/>
          <w:szCs w:val="22"/>
        </w:rPr>
        <w:t xml:space="preserve"> y</w:t>
      </w:r>
    </w:p>
    <w:p w14:paraId="66F3C3BA" w14:textId="77777777" w:rsidR="003C590D" w:rsidRPr="00C46A0B" w:rsidRDefault="003C590D" w:rsidP="00293A96">
      <w:pPr>
        <w:pBdr>
          <w:top w:val="nil"/>
          <w:left w:val="nil"/>
          <w:bottom w:val="nil"/>
          <w:right w:val="nil"/>
          <w:between w:val="nil"/>
        </w:pBdr>
        <w:ind w:hanging="2"/>
        <w:jc w:val="center"/>
        <w:rPr>
          <w:rFonts w:ascii="Arial" w:eastAsia="Century Gothic" w:hAnsi="Arial" w:cs="Arial"/>
          <w:sz w:val="22"/>
          <w:szCs w:val="22"/>
        </w:rPr>
      </w:pPr>
    </w:p>
    <w:p w14:paraId="06C89831" w14:textId="77777777" w:rsidR="00726059" w:rsidRPr="00C46A0B" w:rsidRDefault="00726059" w:rsidP="00293A96">
      <w:pPr>
        <w:pBdr>
          <w:top w:val="nil"/>
          <w:left w:val="nil"/>
          <w:bottom w:val="nil"/>
          <w:right w:val="nil"/>
          <w:between w:val="nil"/>
        </w:pBdr>
        <w:ind w:hanging="2"/>
        <w:jc w:val="center"/>
        <w:rPr>
          <w:rFonts w:ascii="Arial" w:eastAsia="Century Gothic" w:hAnsi="Arial" w:cs="Arial"/>
          <w:sz w:val="22"/>
          <w:szCs w:val="22"/>
        </w:rPr>
      </w:pPr>
    </w:p>
    <w:p w14:paraId="30A8931C" w14:textId="77777777" w:rsidR="003C590D" w:rsidRPr="00C46A0B" w:rsidRDefault="003C590D" w:rsidP="00293A96">
      <w:pPr>
        <w:pBdr>
          <w:top w:val="nil"/>
          <w:left w:val="nil"/>
          <w:bottom w:val="nil"/>
          <w:right w:val="nil"/>
          <w:between w:val="nil"/>
        </w:pBdr>
        <w:tabs>
          <w:tab w:val="center" w:pos="4536"/>
          <w:tab w:val="left" w:pos="8370"/>
        </w:tabs>
        <w:ind w:hanging="2"/>
        <w:jc w:val="center"/>
        <w:rPr>
          <w:rFonts w:ascii="Arial" w:eastAsia="Century Gothic" w:hAnsi="Arial" w:cs="Arial"/>
          <w:b/>
          <w:sz w:val="22"/>
          <w:szCs w:val="22"/>
        </w:rPr>
      </w:pPr>
      <w:r w:rsidRPr="00C46A0B">
        <w:rPr>
          <w:rFonts w:ascii="Arial" w:eastAsia="Century Gothic" w:hAnsi="Arial" w:cs="Arial"/>
          <w:b/>
          <w:sz w:val="22"/>
          <w:szCs w:val="22"/>
        </w:rPr>
        <w:t>CONSIDERANDO</w:t>
      </w:r>
    </w:p>
    <w:p w14:paraId="3C34E96F" w14:textId="37028737" w:rsidR="00726059" w:rsidRPr="00C46A0B" w:rsidRDefault="003C590D" w:rsidP="00293A96">
      <w:pPr>
        <w:pBdr>
          <w:top w:val="nil"/>
          <w:left w:val="nil"/>
          <w:bottom w:val="nil"/>
          <w:right w:val="nil"/>
          <w:between w:val="nil"/>
        </w:pBdr>
        <w:tabs>
          <w:tab w:val="center" w:pos="4536"/>
          <w:tab w:val="left" w:pos="8370"/>
        </w:tabs>
        <w:ind w:hanging="2"/>
        <w:jc w:val="both"/>
        <w:rPr>
          <w:rFonts w:ascii="Arial" w:eastAsia="Century Gothic" w:hAnsi="Arial" w:cs="Arial"/>
          <w:b/>
          <w:sz w:val="22"/>
          <w:szCs w:val="22"/>
        </w:rPr>
      </w:pPr>
      <w:r w:rsidRPr="00C46A0B">
        <w:rPr>
          <w:rFonts w:ascii="Arial" w:eastAsia="Century Gothic" w:hAnsi="Arial" w:cs="Arial"/>
          <w:b/>
          <w:sz w:val="22"/>
          <w:szCs w:val="22"/>
        </w:rPr>
        <w:tab/>
      </w:r>
    </w:p>
    <w:p w14:paraId="58AE0EB4" w14:textId="5555C198" w:rsidR="000A36F3" w:rsidRDefault="003B357B" w:rsidP="000A36F3">
      <w:pPr>
        <w:pBdr>
          <w:top w:val="nil"/>
          <w:left w:val="nil"/>
          <w:bottom w:val="nil"/>
          <w:right w:val="nil"/>
          <w:between w:val="nil"/>
        </w:pBdr>
        <w:ind w:hanging="2"/>
        <w:jc w:val="both"/>
        <w:rPr>
          <w:rFonts w:ascii="Arial" w:eastAsia="Century Gothic" w:hAnsi="Arial" w:cs="Arial"/>
          <w:sz w:val="22"/>
          <w:szCs w:val="22"/>
          <w:lang w:val="es-CO"/>
        </w:rPr>
      </w:pPr>
      <w:r w:rsidRPr="003B357B">
        <w:rPr>
          <w:rFonts w:ascii="Arial" w:eastAsia="Century Gothic" w:hAnsi="Arial" w:cs="Arial"/>
          <w:sz w:val="22"/>
          <w:szCs w:val="22"/>
          <w:lang w:val="es-CO"/>
        </w:rPr>
        <w:t xml:space="preserve">Que el </w:t>
      </w:r>
      <w:r w:rsidR="00630957">
        <w:rPr>
          <w:rFonts w:ascii="Arial" w:eastAsia="Century Gothic" w:hAnsi="Arial" w:cs="Arial"/>
          <w:sz w:val="22"/>
          <w:szCs w:val="22"/>
          <w:lang w:val="es-CO"/>
        </w:rPr>
        <w:t>A</w:t>
      </w:r>
      <w:r w:rsidRPr="003B357B">
        <w:rPr>
          <w:rFonts w:ascii="Arial" w:eastAsia="Century Gothic" w:hAnsi="Arial" w:cs="Arial"/>
          <w:sz w:val="22"/>
          <w:szCs w:val="22"/>
          <w:lang w:val="es-CO"/>
        </w:rPr>
        <w:t xml:space="preserve">rtículo 44 de la Constitución Política de Colombia establece como derechos </w:t>
      </w:r>
      <w:r w:rsidRPr="00C07C75">
        <w:rPr>
          <w:rFonts w:ascii="Arial" w:eastAsia="Century Gothic" w:hAnsi="Arial" w:cs="Arial"/>
          <w:sz w:val="22"/>
          <w:szCs w:val="22"/>
          <w:lang w:val="es-CO"/>
        </w:rPr>
        <w:t>fundamentales de los niños, niñas y adolescentes</w:t>
      </w:r>
      <w:r w:rsidR="0006413B">
        <w:rPr>
          <w:rFonts w:ascii="Arial" w:eastAsia="Century Gothic" w:hAnsi="Arial" w:cs="Arial"/>
          <w:sz w:val="22"/>
          <w:szCs w:val="22"/>
          <w:lang w:val="es-CO"/>
        </w:rPr>
        <w:t>:</w:t>
      </w:r>
      <w:r w:rsidRPr="00C07C75">
        <w:rPr>
          <w:rFonts w:ascii="Arial" w:eastAsia="Century Gothic" w:hAnsi="Arial" w:cs="Arial"/>
          <w:sz w:val="22"/>
          <w:szCs w:val="22"/>
          <w:lang w:val="es-CO"/>
        </w:rPr>
        <w:t xml:space="preserve"> </w:t>
      </w:r>
    </w:p>
    <w:p w14:paraId="3D853782" w14:textId="77777777" w:rsidR="009017CF" w:rsidRPr="00C07C75" w:rsidRDefault="009017CF" w:rsidP="000A36F3">
      <w:pPr>
        <w:pBdr>
          <w:top w:val="nil"/>
          <w:left w:val="nil"/>
          <w:bottom w:val="nil"/>
          <w:right w:val="nil"/>
          <w:between w:val="nil"/>
        </w:pBdr>
        <w:ind w:hanging="2"/>
        <w:jc w:val="both"/>
        <w:rPr>
          <w:rFonts w:ascii="Arial" w:eastAsia="Century Gothic" w:hAnsi="Arial" w:cs="Arial"/>
          <w:sz w:val="22"/>
          <w:szCs w:val="22"/>
          <w:lang w:val="es-CO"/>
        </w:rPr>
      </w:pPr>
    </w:p>
    <w:p w14:paraId="0863444E" w14:textId="206224A5" w:rsidR="000A36F3" w:rsidRPr="00C07C75" w:rsidRDefault="000A36F3" w:rsidP="001A4A23">
      <w:pPr>
        <w:pBdr>
          <w:top w:val="nil"/>
          <w:left w:val="nil"/>
          <w:bottom w:val="nil"/>
          <w:right w:val="nil"/>
          <w:between w:val="nil"/>
        </w:pBdr>
        <w:ind w:left="284" w:right="283"/>
        <w:jc w:val="both"/>
        <w:rPr>
          <w:rFonts w:ascii="Arial" w:eastAsia="Century Gothic" w:hAnsi="Arial" w:cs="Arial"/>
          <w:i/>
          <w:lang w:val="es-CO"/>
        </w:rPr>
      </w:pPr>
      <w:r w:rsidRPr="00C07C75">
        <w:rPr>
          <w:rFonts w:ascii="Arial" w:eastAsia="Century Gothic" w:hAnsi="Arial" w:cs="Arial"/>
          <w:i/>
          <w:lang w:val="es-CO"/>
        </w:rPr>
        <w:t>“</w:t>
      </w:r>
      <w:r w:rsidR="002106DB">
        <w:rPr>
          <w:rFonts w:ascii="Arial" w:eastAsia="Century Gothic" w:hAnsi="Arial" w:cs="Arial"/>
          <w:i/>
          <w:lang w:val="es-CO"/>
        </w:rPr>
        <w:t>(</w:t>
      </w:r>
      <w:r w:rsidRPr="00C07C75">
        <w:rPr>
          <w:rFonts w:ascii="Arial" w:eastAsia="Century Gothic" w:hAnsi="Arial" w:cs="Arial"/>
          <w:i/>
          <w:lang w:val="es-CO"/>
        </w:rPr>
        <w:t>…</w:t>
      </w:r>
      <w:r w:rsidR="002106DB">
        <w:rPr>
          <w:rFonts w:ascii="Arial" w:eastAsia="Century Gothic" w:hAnsi="Arial" w:cs="Arial"/>
          <w:i/>
          <w:lang w:val="es-CO"/>
        </w:rPr>
        <w:t>)</w:t>
      </w:r>
      <w:r w:rsidRPr="00C07C75">
        <w:rPr>
          <w:rFonts w:ascii="Arial" w:eastAsia="Century Gothic" w:hAnsi="Arial" w:cs="Arial"/>
          <w:i/>
          <w:lang w:val="es-CO"/>
        </w:rPr>
        <w:t xml:space="preserve">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14:paraId="49A0C89F" w14:textId="77777777" w:rsidR="00BE5BD3" w:rsidRDefault="000A36F3" w:rsidP="00BE5BD3">
      <w:pPr>
        <w:pBdr>
          <w:top w:val="nil"/>
          <w:left w:val="nil"/>
          <w:bottom w:val="nil"/>
          <w:right w:val="nil"/>
          <w:between w:val="nil"/>
        </w:pBdr>
        <w:ind w:left="284" w:right="283"/>
        <w:jc w:val="both"/>
        <w:rPr>
          <w:rFonts w:ascii="Arial" w:eastAsia="Century Gothic" w:hAnsi="Arial" w:cs="Arial"/>
          <w:i/>
          <w:lang w:val="es-CO"/>
        </w:rPr>
      </w:pPr>
      <w:r w:rsidRPr="00C07C75">
        <w:rPr>
          <w:rFonts w:ascii="Arial" w:eastAsia="Century Gothic" w:hAnsi="Arial" w:cs="Arial"/>
          <w:i/>
          <w:lang w:val="es-CO"/>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14:paraId="71E619B3" w14:textId="383D4677" w:rsidR="000A36F3" w:rsidRPr="00C07C75" w:rsidRDefault="000A36F3" w:rsidP="00BE5BD3">
      <w:pPr>
        <w:pBdr>
          <w:top w:val="nil"/>
          <w:left w:val="nil"/>
          <w:bottom w:val="nil"/>
          <w:right w:val="nil"/>
          <w:between w:val="nil"/>
        </w:pBdr>
        <w:ind w:left="284" w:right="283"/>
        <w:jc w:val="both"/>
        <w:rPr>
          <w:rFonts w:ascii="Arial" w:eastAsia="Century Gothic" w:hAnsi="Arial" w:cs="Arial"/>
          <w:i/>
          <w:lang w:val="es-CO"/>
        </w:rPr>
      </w:pPr>
      <w:r w:rsidRPr="00C07C75">
        <w:rPr>
          <w:rFonts w:ascii="Arial" w:eastAsia="Century Gothic" w:hAnsi="Arial" w:cs="Arial"/>
          <w:i/>
          <w:lang w:val="es-CO"/>
        </w:rPr>
        <w:t>Los derechos de los niños prevalecen sobre los derechos de los demás.”</w:t>
      </w:r>
    </w:p>
    <w:p w14:paraId="359DEF76" w14:textId="77777777" w:rsidR="003B357B" w:rsidRPr="003B357B" w:rsidRDefault="003B357B" w:rsidP="00C07C75">
      <w:pPr>
        <w:pBdr>
          <w:top w:val="nil"/>
          <w:left w:val="nil"/>
          <w:bottom w:val="nil"/>
          <w:right w:val="nil"/>
          <w:between w:val="nil"/>
        </w:pBdr>
        <w:jc w:val="both"/>
        <w:rPr>
          <w:rFonts w:ascii="Arial" w:eastAsia="Century Gothic" w:hAnsi="Arial" w:cs="Arial"/>
          <w:sz w:val="22"/>
          <w:szCs w:val="22"/>
          <w:lang w:val="es-CO"/>
        </w:rPr>
      </w:pPr>
    </w:p>
    <w:p w14:paraId="06C86024" w14:textId="134A2E00" w:rsidR="001A4A23" w:rsidRDefault="003B357B" w:rsidP="003B357B">
      <w:pPr>
        <w:pBdr>
          <w:top w:val="nil"/>
          <w:left w:val="nil"/>
          <w:bottom w:val="nil"/>
          <w:right w:val="nil"/>
          <w:between w:val="nil"/>
        </w:pBdr>
        <w:ind w:hanging="2"/>
        <w:jc w:val="both"/>
        <w:rPr>
          <w:rFonts w:ascii="Arial" w:eastAsia="Century Gothic" w:hAnsi="Arial" w:cs="Arial"/>
          <w:sz w:val="22"/>
          <w:szCs w:val="22"/>
          <w:lang w:val="es-CO"/>
        </w:rPr>
      </w:pPr>
      <w:r w:rsidRPr="003B357B">
        <w:rPr>
          <w:rFonts w:ascii="Arial" w:eastAsia="Century Gothic" w:hAnsi="Arial" w:cs="Arial"/>
          <w:sz w:val="22"/>
          <w:szCs w:val="22"/>
          <w:lang w:val="es-CO"/>
        </w:rPr>
        <w:t xml:space="preserve">Que, por su parte, el </w:t>
      </w:r>
      <w:r w:rsidR="00630957">
        <w:rPr>
          <w:rFonts w:ascii="Arial" w:eastAsia="Century Gothic" w:hAnsi="Arial" w:cs="Arial"/>
          <w:sz w:val="22"/>
          <w:szCs w:val="22"/>
          <w:lang w:val="es-CO"/>
        </w:rPr>
        <w:t>A</w:t>
      </w:r>
      <w:r w:rsidRPr="003B357B">
        <w:rPr>
          <w:rFonts w:ascii="Arial" w:eastAsia="Century Gothic" w:hAnsi="Arial" w:cs="Arial"/>
          <w:sz w:val="22"/>
          <w:szCs w:val="22"/>
          <w:lang w:val="es-CO"/>
        </w:rPr>
        <w:t>rtículo 67 de la misma Constitución consagra</w:t>
      </w:r>
      <w:r w:rsidR="002106DB">
        <w:rPr>
          <w:rFonts w:ascii="Arial" w:eastAsia="Century Gothic" w:hAnsi="Arial" w:cs="Arial"/>
          <w:sz w:val="22"/>
          <w:szCs w:val="22"/>
          <w:lang w:val="es-CO"/>
        </w:rPr>
        <w:t xml:space="preserve"> que la educación</w:t>
      </w:r>
      <w:r w:rsidR="00BE5BD3">
        <w:rPr>
          <w:rFonts w:ascii="Arial" w:eastAsia="Century Gothic" w:hAnsi="Arial" w:cs="Arial"/>
          <w:sz w:val="22"/>
          <w:szCs w:val="22"/>
          <w:lang w:val="es-CO"/>
        </w:rPr>
        <w:t>:</w:t>
      </w:r>
      <w:r w:rsidR="001A4A23">
        <w:rPr>
          <w:rFonts w:ascii="Arial" w:eastAsia="Century Gothic" w:hAnsi="Arial" w:cs="Arial"/>
          <w:sz w:val="22"/>
          <w:szCs w:val="22"/>
          <w:lang w:val="es-CO"/>
        </w:rPr>
        <w:t xml:space="preserve"> </w:t>
      </w:r>
    </w:p>
    <w:p w14:paraId="735A4570" w14:textId="77777777" w:rsidR="009017CF" w:rsidRDefault="009017CF" w:rsidP="003B357B">
      <w:pPr>
        <w:pBdr>
          <w:top w:val="nil"/>
          <w:left w:val="nil"/>
          <w:bottom w:val="nil"/>
          <w:right w:val="nil"/>
          <w:between w:val="nil"/>
        </w:pBdr>
        <w:ind w:hanging="2"/>
        <w:jc w:val="both"/>
        <w:rPr>
          <w:rFonts w:ascii="Arial" w:eastAsia="Century Gothic" w:hAnsi="Arial" w:cs="Arial"/>
          <w:sz w:val="22"/>
          <w:szCs w:val="22"/>
          <w:lang w:val="es-CO"/>
        </w:rPr>
      </w:pPr>
    </w:p>
    <w:p w14:paraId="010E018F" w14:textId="3E2D5775" w:rsidR="001A4A23" w:rsidRPr="001A4A23" w:rsidRDefault="001A4A23" w:rsidP="001A4A23">
      <w:pPr>
        <w:pBdr>
          <w:top w:val="nil"/>
          <w:left w:val="nil"/>
          <w:bottom w:val="nil"/>
          <w:right w:val="nil"/>
          <w:between w:val="nil"/>
        </w:pBdr>
        <w:ind w:left="284" w:right="283" w:hanging="2"/>
        <w:jc w:val="both"/>
        <w:rPr>
          <w:rFonts w:ascii="Arial" w:eastAsia="Century Gothic" w:hAnsi="Arial" w:cs="Arial"/>
          <w:i/>
          <w:iCs/>
          <w:lang w:val="es-CO"/>
        </w:rPr>
      </w:pPr>
      <w:r w:rsidRPr="001A4A23">
        <w:rPr>
          <w:rFonts w:ascii="Arial" w:eastAsia="Century Gothic" w:hAnsi="Arial" w:cs="Arial"/>
          <w:i/>
          <w:iCs/>
          <w:lang w:val="es-CO"/>
        </w:rPr>
        <w:t>“</w:t>
      </w:r>
      <w:r w:rsidR="002106DB">
        <w:rPr>
          <w:rFonts w:ascii="Arial" w:eastAsia="Century Gothic" w:hAnsi="Arial" w:cs="Arial"/>
          <w:i/>
          <w:iCs/>
          <w:lang w:val="es-CO"/>
        </w:rPr>
        <w:t xml:space="preserve">(…) </w:t>
      </w:r>
      <w:r w:rsidRPr="001A4A23">
        <w:rPr>
          <w:rFonts w:ascii="Arial" w:eastAsia="Century Gothic" w:hAnsi="Arial" w:cs="Arial"/>
          <w:i/>
          <w:iCs/>
          <w:lang w:val="es-CO"/>
        </w:rPr>
        <w:t>es un derecho de la persona y un servicio público que tiene una función social: con ella se busca el acceso al conocimiento, a la ciencia, a la técnica, y a los demás bienes y valores de la cultura. La educación formar</w:t>
      </w:r>
      <w:r w:rsidR="00164B9D">
        <w:rPr>
          <w:rFonts w:ascii="Arial" w:eastAsia="Century Gothic" w:hAnsi="Arial" w:cs="Arial"/>
          <w:i/>
          <w:iCs/>
          <w:lang w:val="es-CO"/>
        </w:rPr>
        <w:t>á</w:t>
      </w:r>
      <w:r w:rsidRPr="001A4A23">
        <w:rPr>
          <w:rFonts w:ascii="Arial" w:eastAsia="Century Gothic" w:hAnsi="Arial" w:cs="Arial"/>
          <w:i/>
          <w:iCs/>
          <w:lang w:val="es-CO"/>
        </w:rPr>
        <w:t xml:space="preserve"> al colombiano en el respeto a los derechos humanos, a la paz y a la democracia; y en la </w:t>
      </w:r>
      <w:r w:rsidR="00164B9D" w:rsidRPr="001A4A23">
        <w:rPr>
          <w:rFonts w:ascii="Arial" w:eastAsia="Century Gothic" w:hAnsi="Arial" w:cs="Arial"/>
          <w:i/>
          <w:iCs/>
          <w:lang w:val="es-CO"/>
        </w:rPr>
        <w:t>práctica</w:t>
      </w:r>
      <w:r w:rsidRPr="001A4A23">
        <w:rPr>
          <w:rFonts w:ascii="Arial" w:eastAsia="Century Gothic" w:hAnsi="Arial" w:cs="Arial"/>
          <w:i/>
          <w:iCs/>
          <w:lang w:val="es-CO"/>
        </w:rPr>
        <w:t xml:space="preserve">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p>
    <w:p w14:paraId="6E678CD3" w14:textId="77777777" w:rsidR="001A4A23" w:rsidRDefault="001A4A23" w:rsidP="003B357B">
      <w:pPr>
        <w:pBdr>
          <w:top w:val="nil"/>
          <w:left w:val="nil"/>
          <w:bottom w:val="nil"/>
          <w:right w:val="nil"/>
          <w:between w:val="nil"/>
        </w:pBdr>
        <w:ind w:hanging="2"/>
        <w:jc w:val="both"/>
        <w:rPr>
          <w:rFonts w:ascii="Arial" w:eastAsia="Century Gothic" w:hAnsi="Arial" w:cs="Arial"/>
          <w:sz w:val="22"/>
          <w:szCs w:val="22"/>
          <w:lang w:val="es-CO"/>
        </w:rPr>
      </w:pPr>
    </w:p>
    <w:p w14:paraId="4B5099C0" w14:textId="6926DA1D" w:rsidR="00D20237" w:rsidRDefault="003B357B" w:rsidP="003B357B">
      <w:pPr>
        <w:pBdr>
          <w:top w:val="nil"/>
          <w:left w:val="nil"/>
          <w:bottom w:val="nil"/>
          <w:right w:val="nil"/>
          <w:between w:val="nil"/>
        </w:pBdr>
        <w:ind w:hanging="2"/>
        <w:jc w:val="both"/>
        <w:rPr>
          <w:rFonts w:ascii="Arial" w:eastAsia="Century Gothic" w:hAnsi="Arial" w:cs="Arial"/>
          <w:sz w:val="22"/>
          <w:szCs w:val="22"/>
          <w:lang w:val="es-CO"/>
        </w:rPr>
      </w:pPr>
      <w:r w:rsidRPr="003B357B">
        <w:rPr>
          <w:rFonts w:ascii="Arial" w:eastAsia="Century Gothic" w:hAnsi="Arial" w:cs="Arial"/>
          <w:sz w:val="22"/>
          <w:szCs w:val="22"/>
          <w:lang w:val="es-CO"/>
        </w:rPr>
        <w:t xml:space="preserve"> Que la Ley </w:t>
      </w:r>
      <w:r w:rsidR="00D20237">
        <w:rPr>
          <w:rFonts w:ascii="Arial" w:eastAsia="Century Gothic" w:hAnsi="Arial" w:cs="Arial"/>
          <w:sz w:val="22"/>
          <w:szCs w:val="22"/>
          <w:lang w:val="es-CO"/>
        </w:rPr>
        <w:t xml:space="preserve">General de Educación </w:t>
      </w:r>
      <w:r w:rsidRPr="003B357B">
        <w:rPr>
          <w:rFonts w:ascii="Arial" w:eastAsia="Century Gothic" w:hAnsi="Arial" w:cs="Arial"/>
          <w:sz w:val="22"/>
          <w:szCs w:val="22"/>
          <w:lang w:val="es-CO"/>
        </w:rPr>
        <w:t>115 de 1994</w:t>
      </w:r>
      <w:r w:rsidR="00D20237">
        <w:rPr>
          <w:rFonts w:ascii="Arial" w:eastAsia="Century Gothic" w:hAnsi="Arial" w:cs="Arial"/>
          <w:sz w:val="22"/>
          <w:szCs w:val="22"/>
          <w:lang w:val="es-CO"/>
        </w:rPr>
        <w:t xml:space="preserve"> en su A</w:t>
      </w:r>
      <w:r w:rsidR="00D20237" w:rsidRPr="003B357B">
        <w:rPr>
          <w:rFonts w:ascii="Arial" w:eastAsia="Century Gothic" w:hAnsi="Arial" w:cs="Arial"/>
          <w:sz w:val="22"/>
          <w:szCs w:val="22"/>
          <w:lang w:val="es-CO"/>
        </w:rPr>
        <w:t xml:space="preserve">rtículo 4 </w:t>
      </w:r>
      <w:r w:rsidRPr="003B357B">
        <w:rPr>
          <w:rFonts w:ascii="Arial" w:eastAsia="Century Gothic" w:hAnsi="Arial" w:cs="Arial"/>
          <w:sz w:val="22"/>
          <w:szCs w:val="22"/>
          <w:lang w:val="es-CO"/>
        </w:rPr>
        <w:t>dispone</w:t>
      </w:r>
      <w:r w:rsidR="0006413B">
        <w:rPr>
          <w:rFonts w:ascii="Arial" w:eastAsia="Century Gothic" w:hAnsi="Arial" w:cs="Arial"/>
          <w:sz w:val="22"/>
          <w:szCs w:val="22"/>
          <w:lang w:val="es-CO"/>
        </w:rPr>
        <w:t xml:space="preserve"> que</w:t>
      </w:r>
      <w:r w:rsidR="00BE5BD3">
        <w:rPr>
          <w:rFonts w:ascii="Arial" w:eastAsia="Century Gothic" w:hAnsi="Arial" w:cs="Arial"/>
          <w:sz w:val="22"/>
          <w:szCs w:val="22"/>
          <w:lang w:val="es-CO"/>
        </w:rPr>
        <w:t>:</w:t>
      </w:r>
    </w:p>
    <w:p w14:paraId="128A7144" w14:textId="77777777" w:rsidR="009017CF" w:rsidRDefault="009017CF" w:rsidP="003B357B">
      <w:pPr>
        <w:pBdr>
          <w:top w:val="nil"/>
          <w:left w:val="nil"/>
          <w:bottom w:val="nil"/>
          <w:right w:val="nil"/>
          <w:between w:val="nil"/>
        </w:pBdr>
        <w:ind w:hanging="2"/>
        <w:jc w:val="both"/>
        <w:rPr>
          <w:rFonts w:ascii="Arial" w:eastAsia="Century Gothic" w:hAnsi="Arial" w:cs="Arial"/>
          <w:sz w:val="22"/>
          <w:szCs w:val="22"/>
          <w:lang w:val="es-CO"/>
        </w:rPr>
      </w:pPr>
    </w:p>
    <w:p w14:paraId="24416436" w14:textId="27BFA86F" w:rsidR="00D20237" w:rsidRPr="000A4878" w:rsidRDefault="00D20237" w:rsidP="000A4878">
      <w:pPr>
        <w:pBdr>
          <w:top w:val="nil"/>
          <w:left w:val="nil"/>
          <w:bottom w:val="nil"/>
          <w:right w:val="nil"/>
          <w:between w:val="nil"/>
        </w:pBdr>
        <w:ind w:left="284" w:right="283" w:hanging="2"/>
        <w:jc w:val="both"/>
        <w:rPr>
          <w:rFonts w:ascii="Arial" w:eastAsia="Century Gothic" w:hAnsi="Arial" w:cs="Arial"/>
          <w:i/>
          <w:iCs/>
          <w:lang w:val="es-CO"/>
        </w:rPr>
      </w:pPr>
      <w:r w:rsidRPr="000A4878">
        <w:rPr>
          <w:rFonts w:ascii="Arial" w:eastAsia="Century Gothic" w:hAnsi="Arial" w:cs="Arial"/>
          <w:i/>
          <w:iCs/>
          <w:lang w:val="es-CO"/>
        </w:rPr>
        <w:t>“Corresponde al Estado, a la sociedad y a la familia velar por la calidad de la educación y promover el acceso al servicio público educativo, y es responsabilidad de la Nación y de</w:t>
      </w:r>
      <w:r w:rsidR="000A4878" w:rsidRPr="000A4878">
        <w:rPr>
          <w:rFonts w:ascii="Arial" w:eastAsia="Century Gothic" w:hAnsi="Arial" w:cs="Arial"/>
          <w:i/>
          <w:iCs/>
          <w:lang w:val="es-CO"/>
        </w:rPr>
        <w:t xml:space="preserve"> </w:t>
      </w:r>
      <w:r w:rsidRPr="000A4878">
        <w:rPr>
          <w:rFonts w:ascii="Arial" w:eastAsia="Century Gothic" w:hAnsi="Arial" w:cs="Arial"/>
          <w:i/>
          <w:iCs/>
          <w:lang w:val="es-CO"/>
        </w:rPr>
        <w:t>las entidades territoriales, garantizar su cubrimiento”</w:t>
      </w:r>
      <w:r w:rsidR="000A4878" w:rsidRPr="000A4878">
        <w:rPr>
          <w:rFonts w:ascii="Arial" w:eastAsia="Century Gothic" w:hAnsi="Arial" w:cs="Arial"/>
          <w:i/>
          <w:iCs/>
          <w:lang w:val="es-CO"/>
        </w:rPr>
        <w:t>.</w:t>
      </w:r>
    </w:p>
    <w:p w14:paraId="0AD47A56" w14:textId="77777777" w:rsidR="000A4878" w:rsidRDefault="000A4878" w:rsidP="00D20237">
      <w:pPr>
        <w:pBdr>
          <w:top w:val="nil"/>
          <w:left w:val="nil"/>
          <w:bottom w:val="nil"/>
          <w:right w:val="nil"/>
          <w:between w:val="nil"/>
        </w:pBdr>
        <w:ind w:hanging="2"/>
        <w:jc w:val="both"/>
        <w:rPr>
          <w:rFonts w:ascii="Arial" w:eastAsia="Century Gothic" w:hAnsi="Arial" w:cs="Arial"/>
          <w:sz w:val="22"/>
          <w:szCs w:val="22"/>
          <w:lang w:val="es-CO"/>
        </w:rPr>
      </w:pPr>
    </w:p>
    <w:p w14:paraId="39BDDAEB" w14:textId="212FBFB5" w:rsidR="003B357B" w:rsidRPr="006E167B" w:rsidRDefault="003B357B" w:rsidP="003B357B">
      <w:pPr>
        <w:pBdr>
          <w:top w:val="nil"/>
          <w:left w:val="nil"/>
          <w:bottom w:val="nil"/>
          <w:right w:val="nil"/>
          <w:between w:val="nil"/>
        </w:pBdr>
        <w:ind w:hanging="2"/>
        <w:jc w:val="both"/>
        <w:rPr>
          <w:rFonts w:ascii="Arial" w:eastAsia="Century Gothic" w:hAnsi="Arial" w:cs="Arial"/>
          <w:sz w:val="22"/>
          <w:szCs w:val="22"/>
          <w:lang w:val="es-CO"/>
        </w:rPr>
      </w:pPr>
      <w:r w:rsidRPr="003B357B">
        <w:rPr>
          <w:rFonts w:ascii="Arial" w:eastAsia="Century Gothic" w:hAnsi="Arial" w:cs="Arial"/>
          <w:sz w:val="22"/>
          <w:szCs w:val="22"/>
          <w:lang w:val="es-CO"/>
        </w:rPr>
        <w:lastRenderedPageBreak/>
        <w:t xml:space="preserve">Que el </w:t>
      </w:r>
      <w:r w:rsidR="00630957">
        <w:rPr>
          <w:rFonts w:ascii="Arial" w:eastAsia="Century Gothic" w:hAnsi="Arial" w:cs="Arial"/>
          <w:sz w:val="22"/>
          <w:szCs w:val="22"/>
          <w:lang w:val="es-CO"/>
        </w:rPr>
        <w:t>A</w:t>
      </w:r>
      <w:r w:rsidRPr="003B357B">
        <w:rPr>
          <w:rFonts w:ascii="Arial" w:eastAsia="Century Gothic" w:hAnsi="Arial" w:cs="Arial"/>
          <w:sz w:val="22"/>
          <w:szCs w:val="22"/>
          <w:lang w:val="es-CO"/>
        </w:rPr>
        <w:t xml:space="preserve">rtículo 5, numerales 5.1 y 5.13, de la Ley 715 de 2001, asigna a la Nación competencias en materia educativa, tales como la formulación de políticas y objetivos para el sector, y la distribución de los recursos del </w:t>
      </w:r>
      <w:r w:rsidR="00827DF2" w:rsidRPr="003B357B">
        <w:rPr>
          <w:rFonts w:ascii="Arial" w:eastAsia="Century Gothic" w:hAnsi="Arial" w:cs="Arial"/>
          <w:sz w:val="22"/>
          <w:szCs w:val="22"/>
          <w:lang w:val="es-CO"/>
        </w:rPr>
        <w:t>Sistema General de Participaci</w:t>
      </w:r>
      <w:r w:rsidR="00E70978">
        <w:rPr>
          <w:rFonts w:ascii="Arial" w:eastAsia="Century Gothic" w:hAnsi="Arial" w:cs="Arial"/>
          <w:sz w:val="22"/>
          <w:szCs w:val="22"/>
          <w:lang w:val="es-CO"/>
        </w:rPr>
        <w:t>ones</w:t>
      </w:r>
      <w:r w:rsidR="00827DF2" w:rsidRPr="003B357B">
        <w:rPr>
          <w:rFonts w:ascii="Arial" w:eastAsia="Century Gothic" w:hAnsi="Arial" w:cs="Arial"/>
          <w:sz w:val="22"/>
          <w:szCs w:val="22"/>
          <w:lang w:val="es-CO"/>
        </w:rPr>
        <w:t xml:space="preserve"> </w:t>
      </w:r>
      <w:r w:rsidRPr="003B357B">
        <w:rPr>
          <w:rFonts w:ascii="Arial" w:eastAsia="Century Gothic" w:hAnsi="Arial" w:cs="Arial"/>
          <w:sz w:val="22"/>
          <w:szCs w:val="22"/>
          <w:lang w:val="es-CO"/>
        </w:rPr>
        <w:t xml:space="preserve">destinados a educación, según los </w:t>
      </w:r>
      <w:r w:rsidRPr="006E167B">
        <w:rPr>
          <w:rFonts w:ascii="Arial" w:eastAsia="Century Gothic" w:hAnsi="Arial" w:cs="Arial"/>
          <w:sz w:val="22"/>
          <w:szCs w:val="22"/>
          <w:lang w:val="es-CO"/>
        </w:rPr>
        <w:t xml:space="preserve">criterios establecidos en la misma </w:t>
      </w:r>
      <w:r w:rsidR="008E0037">
        <w:rPr>
          <w:rFonts w:ascii="Arial" w:eastAsia="Century Gothic" w:hAnsi="Arial" w:cs="Arial"/>
          <w:sz w:val="22"/>
          <w:szCs w:val="22"/>
          <w:lang w:val="es-CO"/>
        </w:rPr>
        <w:t>L</w:t>
      </w:r>
      <w:r w:rsidRPr="006E167B">
        <w:rPr>
          <w:rFonts w:ascii="Arial" w:eastAsia="Century Gothic" w:hAnsi="Arial" w:cs="Arial"/>
          <w:sz w:val="22"/>
          <w:szCs w:val="22"/>
          <w:lang w:val="es-CO"/>
        </w:rPr>
        <w:t xml:space="preserve">ey. </w:t>
      </w:r>
    </w:p>
    <w:p w14:paraId="0D0974F1" w14:textId="77777777" w:rsidR="002D41DE" w:rsidRPr="006E167B" w:rsidRDefault="002D41DE" w:rsidP="003B357B">
      <w:pPr>
        <w:pBdr>
          <w:top w:val="nil"/>
          <w:left w:val="nil"/>
          <w:bottom w:val="nil"/>
          <w:right w:val="nil"/>
          <w:between w:val="nil"/>
        </w:pBdr>
        <w:ind w:hanging="2"/>
        <w:jc w:val="both"/>
        <w:rPr>
          <w:rFonts w:ascii="Arial" w:eastAsia="Century Gothic" w:hAnsi="Arial" w:cs="Arial"/>
          <w:sz w:val="22"/>
          <w:szCs w:val="22"/>
          <w:lang w:val="es-CO"/>
        </w:rPr>
      </w:pPr>
    </w:p>
    <w:p w14:paraId="1894243D" w14:textId="545336F0" w:rsidR="002D41DE" w:rsidRPr="006E167B" w:rsidRDefault="002D41DE" w:rsidP="002D41DE">
      <w:pPr>
        <w:pBdr>
          <w:top w:val="nil"/>
          <w:left w:val="nil"/>
          <w:bottom w:val="nil"/>
          <w:right w:val="nil"/>
          <w:between w:val="nil"/>
        </w:pBdr>
        <w:ind w:hanging="2"/>
        <w:jc w:val="both"/>
        <w:rPr>
          <w:rFonts w:ascii="Arial" w:eastAsia="Century Gothic" w:hAnsi="Arial" w:cs="Arial"/>
          <w:sz w:val="22"/>
          <w:szCs w:val="22"/>
          <w:lang w:val="es-CO"/>
        </w:rPr>
      </w:pPr>
      <w:r w:rsidRPr="006E167B">
        <w:rPr>
          <w:rFonts w:ascii="Arial" w:eastAsia="Century Gothic" w:hAnsi="Arial" w:cs="Arial"/>
          <w:sz w:val="22"/>
          <w:szCs w:val="22"/>
          <w:lang w:val="es-CO"/>
        </w:rPr>
        <w:t xml:space="preserve">Que la Ley 715 de 2001, en los numerales 1, 2 y 6 del </w:t>
      </w:r>
      <w:r w:rsidR="00630957">
        <w:rPr>
          <w:rFonts w:ascii="Arial" w:eastAsia="Century Gothic" w:hAnsi="Arial" w:cs="Arial"/>
          <w:sz w:val="22"/>
          <w:szCs w:val="22"/>
          <w:lang w:val="es-CO"/>
        </w:rPr>
        <w:t>A</w:t>
      </w:r>
      <w:r w:rsidRPr="006E167B">
        <w:rPr>
          <w:rFonts w:ascii="Arial" w:eastAsia="Century Gothic" w:hAnsi="Arial" w:cs="Arial"/>
          <w:sz w:val="22"/>
          <w:szCs w:val="22"/>
          <w:lang w:val="es-CO"/>
        </w:rPr>
        <w:t>rtículo 7º, señala que los distritos y municipios certificados tienen la competencia de dirigir, planificar y prestar el servicio educativo en los niveles de preescolar, básica primaria, básica secundaria y media, garantizando condiciones de equidad, eficiencia y calidad. Asimismo, establece que estos deben administrar y distribuir los recursos financieros provenientes del Sistema General de Participaci</w:t>
      </w:r>
      <w:r w:rsidR="00E70978">
        <w:rPr>
          <w:rFonts w:ascii="Arial" w:eastAsia="Century Gothic" w:hAnsi="Arial" w:cs="Arial"/>
          <w:sz w:val="22"/>
          <w:szCs w:val="22"/>
          <w:lang w:val="es-CO"/>
        </w:rPr>
        <w:t>ones</w:t>
      </w:r>
      <w:r w:rsidRPr="006E167B">
        <w:rPr>
          <w:rFonts w:ascii="Arial" w:eastAsia="Century Gothic" w:hAnsi="Arial" w:cs="Arial"/>
          <w:sz w:val="22"/>
          <w:szCs w:val="22"/>
          <w:lang w:val="es-CO"/>
        </w:rPr>
        <w:t xml:space="preserve"> destinados a la prestación del servicio educativo, asegurando su cobertura y promoviendo su ampliación.</w:t>
      </w:r>
    </w:p>
    <w:p w14:paraId="44DFA2A9" w14:textId="77777777" w:rsidR="003B357B" w:rsidRPr="003B357B" w:rsidRDefault="003B357B" w:rsidP="003B357B">
      <w:pPr>
        <w:pBdr>
          <w:top w:val="nil"/>
          <w:left w:val="nil"/>
          <w:bottom w:val="nil"/>
          <w:right w:val="nil"/>
          <w:between w:val="nil"/>
        </w:pBdr>
        <w:ind w:hanging="2"/>
        <w:jc w:val="both"/>
        <w:rPr>
          <w:rFonts w:ascii="Arial" w:eastAsia="Century Gothic" w:hAnsi="Arial" w:cs="Arial"/>
          <w:sz w:val="22"/>
          <w:szCs w:val="22"/>
          <w:lang w:val="es-CO"/>
        </w:rPr>
      </w:pPr>
    </w:p>
    <w:p w14:paraId="43844D67" w14:textId="14E3248F" w:rsidR="003B357B" w:rsidRPr="003B357B" w:rsidRDefault="003B357B" w:rsidP="003B357B">
      <w:pPr>
        <w:pBdr>
          <w:top w:val="nil"/>
          <w:left w:val="nil"/>
          <w:bottom w:val="nil"/>
          <w:right w:val="nil"/>
          <w:between w:val="nil"/>
        </w:pBdr>
        <w:ind w:hanging="2"/>
        <w:jc w:val="both"/>
        <w:rPr>
          <w:rFonts w:ascii="Arial" w:eastAsia="Century Gothic" w:hAnsi="Arial" w:cs="Arial"/>
          <w:sz w:val="22"/>
          <w:szCs w:val="22"/>
          <w:lang w:val="es-CO"/>
        </w:rPr>
      </w:pPr>
      <w:r w:rsidRPr="003B357B">
        <w:rPr>
          <w:rFonts w:ascii="Arial" w:eastAsia="Century Gothic" w:hAnsi="Arial" w:cs="Arial"/>
          <w:sz w:val="22"/>
          <w:szCs w:val="22"/>
          <w:lang w:val="es-CO"/>
        </w:rPr>
        <w:t>Que,</w:t>
      </w:r>
      <w:r w:rsidR="006E167B">
        <w:rPr>
          <w:rFonts w:ascii="Arial" w:eastAsia="Century Gothic" w:hAnsi="Arial" w:cs="Arial"/>
          <w:sz w:val="22"/>
          <w:szCs w:val="22"/>
          <w:lang w:val="es-CO"/>
        </w:rPr>
        <w:t xml:space="preserve"> </w:t>
      </w:r>
      <w:r w:rsidR="002D41DE" w:rsidRPr="003B357B">
        <w:rPr>
          <w:rFonts w:ascii="Arial" w:eastAsia="Century Gothic" w:hAnsi="Arial" w:cs="Arial"/>
          <w:sz w:val="22"/>
          <w:szCs w:val="22"/>
          <w:lang w:val="es-CO"/>
        </w:rPr>
        <w:t xml:space="preserve">el </w:t>
      </w:r>
      <w:r w:rsidR="006E167B">
        <w:rPr>
          <w:rFonts w:ascii="Arial" w:eastAsia="Century Gothic" w:hAnsi="Arial" w:cs="Arial"/>
          <w:sz w:val="22"/>
          <w:szCs w:val="22"/>
          <w:lang w:val="es-CO"/>
        </w:rPr>
        <w:t>A</w:t>
      </w:r>
      <w:r w:rsidR="002D41DE" w:rsidRPr="003B357B">
        <w:rPr>
          <w:rFonts w:ascii="Arial" w:eastAsia="Century Gothic" w:hAnsi="Arial" w:cs="Arial"/>
          <w:sz w:val="22"/>
          <w:szCs w:val="22"/>
          <w:lang w:val="es-CO"/>
        </w:rPr>
        <w:t xml:space="preserve">rtículo 15 de la </w:t>
      </w:r>
      <w:r w:rsidR="008E0037">
        <w:rPr>
          <w:rFonts w:ascii="Arial" w:eastAsia="Century Gothic" w:hAnsi="Arial" w:cs="Arial"/>
          <w:sz w:val="22"/>
          <w:szCs w:val="22"/>
          <w:lang w:val="es-CO"/>
        </w:rPr>
        <w:t>L</w:t>
      </w:r>
      <w:r w:rsidR="002D41DE" w:rsidRPr="003B357B">
        <w:rPr>
          <w:rFonts w:ascii="Arial" w:eastAsia="Century Gothic" w:hAnsi="Arial" w:cs="Arial"/>
          <w:sz w:val="22"/>
          <w:szCs w:val="22"/>
          <w:lang w:val="es-CO"/>
        </w:rPr>
        <w:t>ey</w:t>
      </w:r>
      <w:r w:rsidR="00BE5BD3">
        <w:rPr>
          <w:rFonts w:ascii="Arial" w:eastAsia="Century Gothic" w:hAnsi="Arial" w:cs="Arial"/>
          <w:sz w:val="22"/>
          <w:szCs w:val="22"/>
          <w:lang w:val="es-CO"/>
        </w:rPr>
        <w:t xml:space="preserve"> 715 de 2001,</w:t>
      </w:r>
      <w:r w:rsidR="002D41DE" w:rsidRPr="003B357B">
        <w:rPr>
          <w:rFonts w:ascii="Arial" w:eastAsia="Century Gothic" w:hAnsi="Arial" w:cs="Arial"/>
          <w:sz w:val="22"/>
          <w:szCs w:val="22"/>
          <w:lang w:val="es-CO"/>
        </w:rPr>
        <w:t xml:space="preserve"> también establece que los recursos del Sistema General de Partic</w:t>
      </w:r>
      <w:r w:rsidR="002D41DE" w:rsidRPr="006E167B">
        <w:rPr>
          <w:rFonts w:ascii="Arial" w:eastAsia="Century Gothic" w:hAnsi="Arial" w:cs="Arial"/>
          <w:sz w:val="22"/>
          <w:szCs w:val="22"/>
          <w:lang w:val="es-CO"/>
        </w:rPr>
        <w:t>ipaci</w:t>
      </w:r>
      <w:r w:rsidR="006E167B" w:rsidRPr="006E167B">
        <w:rPr>
          <w:rFonts w:ascii="Arial" w:eastAsia="Century Gothic" w:hAnsi="Arial" w:cs="Arial"/>
          <w:sz w:val="22"/>
          <w:szCs w:val="22"/>
          <w:lang w:val="es-CO"/>
        </w:rPr>
        <w:t>ones</w:t>
      </w:r>
      <w:r w:rsidR="002D41DE" w:rsidRPr="006E167B">
        <w:rPr>
          <w:rFonts w:ascii="Arial" w:eastAsia="Century Gothic" w:hAnsi="Arial" w:cs="Arial"/>
          <w:sz w:val="22"/>
          <w:szCs w:val="22"/>
          <w:lang w:val="es-CO"/>
        </w:rPr>
        <w:t xml:space="preserve"> deben financiar la prestación del servicio educativo, atendiendo los estándares técnicos y administrativos correspondientes </w:t>
      </w:r>
      <w:r w:rsidRPr="006E167B">
        <w:rPr>
          <w:rFonts w:ascii="Arial" w:eastAsia="Century Gothic" w:hAnsi="Arial" w:cs="Arial"/>
          <w:sz w:val="22"/>
          <w:szCs w:val="22"/>
          <w:lang w:val="es-CO"/>
        </w:rPr>
        <w:t xml:space="preserve">además, el Parágrafo 2º </w:t>
      </w:r>
      <w:r w:rsidRPr="003B357B">
        <w:rPr>
          <w:rFonts w:ascii="Arial" w:eastAsia="Century Gothic" w:hAnsi="Arial" w:cs="Arial"/>
          <w:sz w:val="22"/>
          <w:szCs w:val="22"/>
          <w:lang w:val="es-CO"/>
        </w:rPr>
        <w:t xml:space="preserve">establece que, una vez cubiertos los costos de la prestación del servicio educativo, los departamentos, distritos y municipios destinarán recursos del </w:t>
      </w:r>
      <w:r w:rsidR="00827DF2" w:rsidRPr="003B357B">
        <w:rPr>
          <w:rFonts w:ascii="Arial" w:eastAsia="Century Gothic" w:hAnsi="Arial" w:cs="Arial"/>
          <w:sz w:val="22"/>
          <w:szCs w:val="22"/>
          <w:lang w:val="es-CO"/>
        </w:rPr>
        <w:t>Sistema General de Participaci</w:t>
      </w:r>
      <w:r w:rsidR="00AB42EB">
        <w:rPr>
          <w:rFonts w:ascii="Arial" w:eastAsia="Century Gothic" w:hAnsi="Arial" w:cs="Arial"/>
          <w:sz w:val="22"/>
          <w:szCs w:val="22"/>
          <w:lang w:val="es-CO"/>
        </w:rPr>
        <w:t>ones</w:t>
      </w:r>
      <w:r w:rsidR="00827DF2" w:rsidRPr="003B357B">
        <w:rPr>
          <w:rFonts w:ascii="Arial" w:eastAsia="Century Gothic" w:hAnsi="Arial" w:cs="Arial"/>
          <w:sz w:val="22"/>
          <w:szCs w:val="22"/>
          <w:lang w:val="es-CO"/>
        </w:rPr>
        <w:t xml:space="preserve"> </w:t>
      </w:r>
      <w:r w:rsidRPr="003B357B">
        <w:rPr>
          <w:rFonts w:ascii="Arial" w:eastAsia="Century Gothic" w:hAnsi="Arial" w:cs="Arial"/>
          <w:sz w:val="22"/>
          <w:szCs w:val="22"/>
          <w:lang w:val="es-CO"/>
        </w:rPr>
        <w:t>al pago de transporte escolar cuando las condiciones geográficas lo requieran, garantizando así el acceso y la permanencia de los estudiantes en el sistema educativo.</w:t>
      </w:r>
    </w:p>
    <w:p w14:paraId="702239E9" w14:textId="77777777" w:rsidR="00742DAA" w:rsidRPr="00C46A0B" w:rsidRDefault="00742DAA" w:rsidP="00293A96">
      <w:pPr>
        <w:pBdr>
          <w:top w:val="nil"/>
          <w:left w:val="nil"/>
          <w:bottom w:val="nil"/>
          <w:right w:val="nil"/>
          <w:between w:val="nil"/>
        </w:pBdr>
        <w:ind w:hanging="2"/>
        <w:jc w:val="both"/>
        <w:rPr>
          <w:rFonts w:ascii="Arial" w:eastAsia="Century Gothic" w:hAnsi="Arial" w:cs="Arial"/>
          <w:sz w:val="22"/>
          <w:szCs w:val="22"/>
        </w:rPr>
      </w:pPr>
    </w:p>
    <w:p w14:paraId="63953E52" w14:textId="5D4F332F" w:rsidR="00C63CC0" w:rsidRPr="00AB42EB" w:rsidRDefault="00203158" w:rsidP="00203158">
      <w:pPr>
        <w:pBdr>
          <w:top w:val="nil"/>
          <w:left w:val="nil"/>
          <w:bottom w:val="nil"/>
          <w:right w:val="nil"/>
          <w:between w:val="nil"/>
        </w:pBdr>
        <w:ind w:hanging="2"/>
        <w:jc w:val="both"/>
        <w:rPr>
          <w:rFonts w:ascii="Arial" w:eastAsia="Century Gothic" w:hAnsi="Arial" w:cs="Arial"/>
          <w:sz w:val="22"/>
          <w:szCs w:val="22"/>
          <w:lang w:val="es-CO"/>
        </w:rPr>
      </w:pPr>
      <w:r w:rsidRPr="0059260D">
        <w:rPr>
          <w:rFonts w:ascii="Arial" w:eastAsia="Century Gothic" w:hAnsi="Arial" w:cs="Arial"/>
          <w:sz w:val="22"/>
          <w:szCs w:val="22"/>
          <w:lang w:val="es-CO"/>
        </w:rPr>
        <w:t xml:space="preserve">Que el artículo 3 de la Ley 1098 de 2006 </w:t>
      </w:r>
      <w:r w:rsidR="00C63CC0" w:rsidRPr="0059260D">
        <w:rPr>
          <w:rFonts w:ascii="Arial" w:eastAsia="Century Gothic" w:hAnsi="Arial" w:cs="Arial"/>
          <w:sz w:val="22"/>
          <w:szCs w:val="22"/>
          <w:lang w:val="es-CO"/>
        </w:rPr>
        <w:t>“Código de Infancia y Adolescencia”</w:t>
      </w:r>
      <w:r w:rsidR="00C63CC0">
        <w:rPr>
          <w:rFonts w:ascii="Arial" w:eastAsia="Century Gothic" w:hAnsi="Arial" w:cs="Arial"/>
          <w:sz w:val="22"/>
          <w:szCs w:val="22"/>
          <w:lang w:val="es-CO"/>
        </w:rPr>
        <w:t xml:space="preserve"> </w:t>
      </w:r>
      <w:r w:rsidRPr="0059260D">
        <w:rPr>
          <w:rFonts w:ascii="Arial" w:eastAsia="Century Gothic" w:hAnsi="Arial" w:cs="Arial"/>
          <w:sz w:val="22"/>
          <w:szCs w:val="22"/>
          <w:lang w:val="es-CO"/>
        </w:rPr>
        <w:t xml:space="preserve">define a los sujetos titulares de derechos, estableciendo que son sujetos de derechos todas las personas menores de 18 años. Asimismo, en conformidad con lo dispuesto en el </w:t>
      </w:r>
      <w:r w:rsidR="00630957">
        <w:rPr>
          <w:rFonts w:ascii="Arial" w:eastAsia="Century Gothic" w:hAnsi="Arial" w:cs="Arial"/>
          <w:sz w:val="22"/>
          <w:szCs w:val="22"/>
          <w:lang w:val="es-CO"/>
        </w:rPr>
        <w:t>A</w:t>
      </w:r>
      <w:r w:rsidRPr="0059260D">
        <w:rPr>
          <w:rFonts w:ascii="Arial" w:eastAsia="Century Gothic" w:hAnsi="Arial" w:cs="Arial"/>
          <w:sz w:val="22"/>
          <w:szCs w:val="22"/>
          <w:lang w:val="es-CO"/>
        </w:rPr>
        <w:t xml:space="preserve">rtículo 34 del Código Civil, se entiende por niño o niña a las personas entre 0 y 12 años, y por adolescente a aquellas entre </w:t>
      </w:r>
      <w:r w:rsidRPr="00AB42EB">
        <w:rPr>
          <w:rFonts w:ascii="Arial" w:eastAsia="Century Gothic" w:hAnsi="Arial" w:cs="Arial"/>
          <w:sz w:val="22"/>
          <w:szCs w:val="22"/>
          <w:lang w:val="es-CO"/>
        </w:rPr>
        <w:t>12 y 18 años.</w:t>
      </w:r>
      <w:r w:rsidR="00C63CC0" w:rsidRPr="00AB42EB">
        <w:rPr>
          <w:rFonts w:ascii="Arial" w:eastAsia="Century Gothic" w:hAnsi="Arial" w:cs="Arial"/>
          <w:sz w:val="22"/>
          <w:szCs w:val="22"/>
          <w:lang w:val="es-CO"/>
        </w:rPr>
        <w:t xml:space="preserve"> </w:t>
      </w:r>
    </w:p>
    <w:p w14:paraId="52149BD5" w14:textId="77777777" w:rsidR="00C63CC0" w:rsidRPr="00AB42EB" w:rsidRDefault="00C63CC0" w:rsidP="00203158">
      <w:pPr>
        <w:pBdr>
          <w:top w:val="nil"/>
          <w:left w:val="nil"/>
          <w:bottom w:val="nil"/>
          <w:right w:val="nil"/>
          <w:between w:val="nil"/>
        </w:pBdr>
        <w:ind w:hanging="2"/>
        <w:jc w:val="both"/>
        <w:rPr>
          <w:rFonts w:ascii="Arial" w:eastAsia="Century Gothic" w:hAnsi="Arial" w:cs="Arial"/>
          <w:sz w:val="22"/>
          <w:szCs w:val="22"/>
          <w:lang w:val="es-CO"/>
        </w:rPr>
      </w:pPr>
    </w:p>
    <w:p w14:paraId="5A7C00DA" w14:textId="47DEF628" w:rsidR="00203158" w:rsidRDefault="00C63CC0" w:rsidP="00203158">
      <w:pPr>
        <w:pBdr>
          <w:top w:val="nil"/>
          <w:left w:val="nil"/>
          <w:bottom w:val="nil"/>
          <w:right w:val="nil"/>
          <w:between w:val="nil"/>
        </w:pBdr>
        <w:ind w:hanging="2"/>
        <w:jc w:val="both"/>
        <w:rPr>
          <w:rFonts w:ascii="Arial" w:eastAsia="Century Gothic" w:hAnsi="Arial" w:cs="Arial"/>
          <w:sz w:val="22"/>
          <w:szCs w:val="22"/>
          <w:lang w:val="es-CO"/>
        </w:rPr>
      </w:pPr>
      <w:r w:rsidRPr="00AB42EB">
        <w:rPr>
          <w:rFonts w:ascii="Arial" w:eastAsia="Century Gothic" w:hAnsi="Arial" w:cs="Arial"/>
          <w:sz w:val="22"/>
          <w:szCs w:val="22"/>
          <w:lang w:val="es-CO"/>
        </w:rPr>
        <w:t xml:space="preserve">Que el numeral 23 del </w:t>
      </w:r>
      <w:r w:rsidR="00630957">
        <w:rPr>
          <w:rFonts w:ascii="Arial" w:eastAsia="Century Gothic" w:hAnsi="Arial" w:cs="Arial"/>
          <w:sz w:val="22"/>
          <w:szCs w:val="22"/>
          <w:lang w:val="es-CO"/>
        </w:rPr>
        <w:t>A</w:t>
      </w:r>
      <w:r w:rsidRPr="00AB42EB">
        <w:rPr>
          <w:rFonts w:ascii="Arial" w:eastAsia="Century Gothic" w:hAnsi="Arial" w:cs="Arial"/>
          <w:sz w:val="22"/>
          <w:szCs w:val="22"/>
          <w:lang w:val="es-CO"/>
        </w:rPr>
        <w:t xml:space="preserve">rtículo 41 </w:t>
      </w:r>
      <w:r w:rsidR="00A60AC8" w:rsidRPr="00AB42EB">
        <w:rPr>
          <w:rFonts w:ascii="Arial" w:eastAsia="Century Gothic" w:hAnsi="Arial" w:cs="Arial"/>
          <w:sz w:val="22"/>
          <w:szCs w:val="22"/>
          <w:lang w:val="es-CO"/>
        </w:rPr>
        <w:t>ibidem</w:t>
      </w:r>
      <w:r w:rsidRPr="00AB42EB">
        <w:rPr>
          <w:rFonts w:ascii="Arial" w:eastAsia="Century Gothic" w:hAnsi="Arial" w:cs="Arial"/>
          <w:sz w:val="22"/>
          <w:szCs w:val="22"/>
          <w:lang w:val="es-CO"/>
        </w:rPr>
        <w:t xml:space="preserve">, establece como obligación del Estado diseñar y aplicar estrategias orientadas a la </w:t>
      </w:r>
      <w:r w:rsidRPr="0059260D">
        <w:rPr>
          <w:rFonts w:ascii="Arial" w:eastAsia="Century Gothic" w:hAnsi="Arial" w:cs="Arial"/>
          <w:sz w:val="22"/>
          <w:szCs w:val="22"/>
          <w:lang w:val="es-CO"/>
        </w:rPr>
        <w:t>prevención y control de la deserción escolar, así como a evitar la expulsión de los niños, niñas y adolescentes del sistema educativo.</w:t>
      </w:r>
    </w:p>
    <w:p w14:paraId="4EA5011C" w14:textId="77777777" w:rsidR="00203158" w:rsidRDefault="00203158" w:rsidP="0059260D">
      <w:pPr>
        <w:pBdr>
          <w:top w:val="nil"/>
          <w:left w:val="nil"/>
          <w:bottom w:val="nil"/>
          <w:right w:val="nil"/>
          <w:between w:val="nil"/>
        </w:pBdr>
        <w:ind w:hanging="2"/>
        <w:jc w:val="both"/>
        <w:rPr>
          <w:rFonts w:ascii="Arial" w:eastAsia="Century Gothic" w:hAnsi="Arial" w:cs="Arial"/>
          <w:sz w:val="22"/>
          <w:szCs w:val="22"/>
          <w:lang w:val="es-CO"/>
        </w:rPr>
      </w:pPr>
    </w:p>
    <w:p w14:paraId="797FBAED" w14:textId="3928FB69" w:rsidR="0059260D" w:rsidRDefault="0059260D" w:rsidP="0059260D">
      <w:pPr>
        <w:pBdr>
          <w:top w:val="nil"/>
          <w:left w:val="nil"/>
          <w:bottom w:val="nil"/>
          <w:right w:val="nil"/>
          <w:between w:val="nil"/>
        </w:pBdr>
        <w:ind w:hanging="2"/>
        <w:jc w:val="both"/>
        <w:rPr>
          <w:rFonts w:ascii="Arial" w:eastAsia="Century Gothic" w:hAnsi="Arial" w:cs="Arial"/>
          <w:sz w:val="22"/>
          <w:szCs w:val="22"/>
          <w:lang w:val="es-CO"/>
        </w:rPr>
      </w:pPr>
      <w:r w:rsidRPr="0059260D">
        <w:rPr>
          <w:rFonts w:ascii="Arial" w:eastAsia="Century Gothic" w:hAnsi="Arial" w:cs="Arial"/>
          <w:sz w:val="22"/>
          <w:szCs w:val="22"/>
          <w:lang w:val="es-CO"/>
        </w:rPr>
        <w:t xml:space="preserve">Que la Ley 1098 de 2006, </w:t>
      </w:r>
      <w:r w:rsidRPr="00AB42EB">
        <w:rPr>
          <w:rFonts w:ascii="Arial" w:eastAsia="Century Gothic" w:hAnsi="Arial" w:cs="Arial"/>
          <w:sz w:val="22"/>
          <w:szCs w:val="22"/>
          <w:lang w:val="es-CO"/>
        </w:rPr>
        <w:t xml:space="preserve">establece </w:t>
      </w:r>
      <w:r w:rsidR="00203158" w:rsidRPr="00AB42EB">
        <w:rPr>
          <w:rFonts w:ascii="Arial" w:eastAsia="Century Gothic" w:hAnsi="Arial" w:cs="Arial"/>
          <w:sz w:val="22"/>
          <w:szCs w:val="22"/>
          <w:lang w:val="es-CO"/>
        </w:rPr>
        <w:t xml:space="preserve">en su </w:t>
      </w:r>
      <w:r w:rsidR="00630957">
        <w:rPr>
          <w:rFonts w:ascii="Arial" w:eastAsia="Century Gothic" w:hAnsi="Arial" w:cs="Arial"/>
          <w:sz w:val="22"/>
          <w:szCs w:val="22"/>
          <w:lang w:val="es-CO"/>
        </w:rPr>
        <w:t>A</w:t>
      </w:r>
      <w:r w:rsidR="00203158" w:rsidRPr="00AB42EB">
        <w:rPr>
          <w:rFonts w:ascii="Arial" w:eastAsia="Century Gothic" w:hAnsi="Arial" w:cs="Arial"/>
          <w:sz w:val="22"/>
          <w:szCs w:val="22"/>
          <w:lang w:val="es-CO"/>
        </w:rPr>
        <w:t xml:space="preserve">rtículo 202, </w:t>
      </w:r>
      <w:r w:rsidRPr="00AB42EB">
        <w:rPr>
          <w:rFonts w:ascii="Arial" w:eastAsia="Century Gothic" w:hAnsi="Arial" w:cs="Arial"/>
          <w:sz w:val="22"/>
          <w:szCs w:val="22"/>
          <w:lang w:val="es-CO"/>
        </w:rPr>
        <w:t xml:space="preserve">como </w:t>
      </w:r>
      <w:r w:rsidRPr="0059260D">
        <w:rPr>
          <w:rFonts w:ascii="Arial" w:eastAsia="Century Gothic" w:hAnsi="Arial" w:cs="Arial"/>
          <w:sz w:val="22"/>
          <w:szCs w:val="22"/>
          <w:lang w:val="es-CO"/>
        </w:rPr>
        <w:t xml:space="preserve">uno de los objetivos principales de las políticas públicas el fortalecimiento de la articulación interinstitucional e intersectorial, así como el diseño y la implementación de acciones que promuevan la inclusión social de la población infantil más vulnerable, garantizando condiciones de igualdad. </w:t>
      </w:r>
    </w:p>
    <w:p w14:paraId="340A288D" w14:textId="77777777" w:rsidR="0059260D" w:rsidRPr="0059260D" w:rsidRDefault="0059260D" w:rsidP="0059260D">
      <w:pPr>
        <w:pBdr>
          <w:top w:val="nil"/>
          <w:left w:val="nil"/>
          <w:bottom w:val="nil"/>
          <w:right w:val="nil"/>
          <w:between w:val="nil"/>
        </w:pBdr>
        <w:ind w:hanging="2"/>
        <w:jc w:val="both"/>
        <w:rPr>
          <w:rFonts w:ascii="Arial" w:eastAsia="Century Gothic" w:hAnsi="Arial" w:cs="Arial"/>
          <w:sz w:val="22"/>
          <w:szCs w:val="22"/>
          <w:lang w:val="es-CO"/>
        </w:rPr>
      </w:pPr>
    </w:p>
    <w:p w14:paraId="246776B1" w14:textId="77777777" w:rsidR="0059260D" w:rsidRDefault="0059260D" w:rsidP="0059260D">
      <w:pPr>
        <w:pBdr>
          <w:top w:val="nil"/>
          <w:left w:val="nil"/>
          <w:bottom w:val="nil"/>
          <w:right w:val="nil"/>
          <w:between w:val="nil"/>
        </w:pBdr>
        <w:ind w:hanging="2"/>
        <w:jc w:val="both"/>
        <w:rPr>
          <w:rFonts w:ascii="Arial" w:eastAsia="Century Gothic" w:hAnsi="Arial" w:cs="Arial"/>
          <w:sz w:val="22"/>
          <w:szCs w:val="22"/>
          <w:lang w:val="es-CO"/>
        </w:rPr>
      </w:pPr>
      <w:r w:rsidRPr="0059260D">
        <w:rPr>
          <w:rFonts w:ascii="Arial" w:eastAsia="Century Gothic" w:hAnsi="Arial" w:cs="Arial"/>
          <w:sz w:val="22"/>
          <w:szCs w:val="22"/>
          <w:lang w:val="es-CO"/>
        </w:rPr>
        <w:t>Que la Corte Constitucional, en su Sentencia T-890/13 de 3 de diciembre de 2013, ha señalado que el servicio de transporte escolar es un componente esencial del derecho a la educación, especialmente para aquellos niños y niñas que residen en zonas alejadas de la institución educativa o de difícil acceso. En esta sentencia, la Corte reafirmó que el transporte escolar, en tales circunstancias, es parte fundamental de la accesibilidad material al derecho a la educación, conforme al entendimiento del derecho internacional de los derechos humanos. Así, la Corte ha emitido diversas órdenes dirigidas a garantizar este servicio, reconociendo su importancia para la permanencia en el sistema educativo.</w:t>
      </w:r>
    </w:p>
    <w:p w14:paraId="355BAC49" w14:textId="77777777" w:rsidR="0059260D" w:rsidRPr="0059260D" w:rsidRDefault="0059260D" w:rsidP="0059260D">
      <w:pPr>
        <w:pBdr>
          <w:top w:val="nil"/>
          <w:left w:val="nil"/>
          <w:bottom w:val="nil"/>
          <w:right w:val="nil"/>
          <w:between w:val="nil"/>
        </w:pBdr>
        <w:ind w:hanging="2"/>
        <w:jc w:val="both"/>
        <w:rPr>
          <w:rFonts w:ascii="Arial" w:eastAsia="Century Gothic" w:hAnsi="Arial" w:cs="Arial"/>
          <w:sz w:val="22"/>
          <w:szCs w:val="22"/>
          <w:lang w:val="es-CO"/>
        </w:rPr>
      </w:pPr>
    </w:p>
    <w:p w14:paraId="5D3962AD" w14:textId="19EF8C11" w:rsidR="00ED076A" w:rsidRDefault="0059260D" w:rsidP="0059260D">
      <w:pPr>
        <w:pBdr>
          <w:top w:val="nil"/>
          <w:left w:val="nil"/>
          <w:bottom w:val="nil"/>
          <w:right w:val="nil"/>
          <w:between w:val="nil"/>
        </w:pBdr>
        <w:ind w:hanging="2"/>
        <w:jc w:val="both"/>
        <w:rPr>
          <w:rFonts w:ascii="Arial" w:eastAsia="Century Gothic" w:hAnsi="Arial" w:cs="Arial"/>
          <w:sz w:val="22"/>
          <w:szCs w:val="22"/>
          <w:lang w:val="es-CO"/>
        </w:rPr>
      </w:pPr>
      <w:r w:rsidRPr="00ED076A">
        <w:rPr>
          <w:rFonts w:ascii="Arial" w:eastAsia="Century Gothic" w:hAnsi="Arial" w:cs="Arial"/>
          <w:sz w:val="22"/>
          <w:szCs w:val="22"/>
          <w:lang w:val="es-CO"/>
        </w:rPr>
        <w:t xml:space="preserve">Que el Decreto </w:t>
      </w:r>
      <w:r w:rsidR="00591E0E" w:rsidRPr="00ED076A">
        <w:rPr>
          <w:rFonts w:ascii="Arial" w:eastAsia="Century Gothic" w:hAnsi="Arial" w:cs="Arial"/>
          <w:sz w:val="22"/>
          <w:szCs w:val="22"/>
          <w:lang w:val="es-CO"/>
        </w:rPr>
        <w:t xml:space="preserve">Nacional </w:t>
      </w:r>
      <w:r w:rsidRPr="00ED076A">
        <w:rPr>
          <w:rFonts w:ascii="Arial" w:eastAsia="Century Gothic" w:hAnsi="Arial" w:cs="Arial"/>
          <w:sz w:val="22"/>
          <w:szCs w:val="22"/>
          <w:lang w:val="es-CO"/>
        </w:rPr>
        <w:t xml:space="preserve">348 de 2015, </w:t>
      </w:r>
      <w:r w:rsidR="00E41D4C" w:rsidRPr="00ED076A">
        <w:rPr>
          <w:rFonts w:ascii="Arial" w:eastAsia="Century Gothic" w:hAnsi="Arial" w:cs="Arial"/>
          <w:sz w:val="22"/>
          <w:szCs w:val="22"/>
          <w:lang w:val="es-CO"/>
        </w:rPr>
        <w:t xml:space="preserve">compilado en el Decreto 1079 de 2015 </w:t>
      </w:r>
      <w:r w:rsidR="00E41D4C" w:rsidRPr="00ED076A">
        <w:rPr>
          <w:rFonts w:ascii="Arial" w:eastAsia="Century Gothic" w:hAnsi="Arial" w:cs="Arial"/>
          <w:i/>
          <w:sz w:val="22"/>
          <w:szCs w:val="22"/>
          <w:lang w:val="es-CO"/>
        </w:rPr>
        <w:t>por medio del cual se expide el Decreto Único Reglamentario del Sector Transporte</w:t>
      </w:r>
      <w:r w:rsidRPr="0059260D">
        <w:rPr>
          <w:rFonts w:ascii="Arial" w:eastAsia="Century Gothic" w:hAnsi="Arial" w:cs="Arial"/>
          <w:sz w:val="22"/>
          <w:szCs w:val="22"/>
          <w:lang w:val="es-CO"/>
        </w:rPr>
        <w:t xml:space="preserve">, establece en su </w:t>
      </w:r>
      <w:r w:rsidR="00630957">
        <w:rPr>
          <w:rFonts w:ascii="Arial" w:eastAsia="Century Gothic" w:hAnsi="Arial" w:cs="Arial"/>
          <w:sz w:val="22"/>
          <w:szCs w:val="22"/>
          <w:lang w:val="es-CO"/>
        </w:rPr>
        <w:t>A</w:t>
      </w:r>
      <w:r w:rsidRPr="0059260D">
        <w:rPr>
          <w:rFonts w:ascii="Arial" w:eastAsia="Century Gothic" w:hAnsi="Arial" w:cs="Arial"/>
          <w:sz w:val="22"/>
          <w:szCs w:val="22"/>
          <w:lang w:val="es-CO"/>
        </w:rPr>
        <w:t>rtículo 61 que corresponde a las secretarías de educación de las entidades territoriales certificadas</w:t>
      </w:r>
      <w:r w:rsidR="00BE5BD3">
        <w:rPr>
          <w:rFonts w:ascii="Arial" w:eastAsia="Century Gothic" w:hAnsi="Arial" w:cs="Arial"/>
          <w:sz w:val="22"/>
          <w:szCs w:val="22"/>
          <w:lang w:val="es-CO"/>
        </w:rPr>
        <w:t>:</w:t>
      </w:r>
    </w:p>
    <w:p w14:paraId="6B876171" w14:textId="77777777" w:rsidR="009017CF" w:rsidRDefault="009017CF" w:rsidP="0059260D">
      <w:pPr>
        <w:pBdr>
          <w:top w:val="nil"/>
          <w:left w:val="nil"/>
          <w:bottom w:val="nil"/>
          <w:right w:val="nil"/>
          <w:between w:val="nil"/>
        </w:pBdr>
        <w:ind w:hanging="2"/>
        <w:jc w:val="both"/>
        <w:rPr>
          <w:rFonts w:ascii="Arial" w:eastAsia="Century Gothic" w:hAnsi="Arial" w:cs="Arial"/>
          <w:sz w:val="22"/>
          <w:szCs w:val="22"/>
          <w:lang w:val="es-CO"/>
        </w:rPr>
      </w:pPr>
    </w:p>
    <w:p w14:paraId="304120B2" w14:textId="1C525D48" w:rsidR="0059260D" w:rsidRDefault="00591E0E" w:rsidP="00ED076A">
      <w:pPr>
        <w:pBdr>
          <w:top w:val="nil"/>
          <w:left w:val="nil"/>
          <w:bottom w:val="nil"/>
          <w:right w:val="nil"/>
          <w:between w:val="nil"/>
        </w:pBdr>
        <w:ind w:left="284" w:right="283" w:hanging="2"/>
        <w:jc w:val="both"/>
        <w:rPr>
          <w:rFonts w:ascii="Arial" w:eastAsia="Century Gothic" w:hAnsi="Arial" w:cs="Arial"/>
          <w:i/>
          <w:lang w:val="es-CO"/>
        </w:rPr>
      </w:pPr>
      <w:r w:rsidRPr="00ED076A">
        <w:rPr>
          <w:rFonts w:ascii="Arial" w:eastAsia="Century Gothic" w:hAnsi="Arial" w:cs="Arial"/>
          <w:i/>
          <w:lang w:val="es-CO"/>
        </w:rPr>
        <w:t>“… organizar, dirigir y administrar la prestación del servicio educativo, por lo que deberán realizar las acciones necesarias para garantizar la permanencia de los estudiantes, adelantando el seguimiento y control al cumplimiento de los contratos de prestación del servicio de transporte escolar de su respectiva jurisdicción”</w:t>
      </w:r>
      <w:r w:rsidR="00ED076A" w:rsidRPr="00ED076A">
        <w:rPr>
          <w:rFonts w:ascii="Arial" w:eastAsia="Century Gothic" w:hAnsi="Arial" w:cs="Arial"/>
          <w:i/>
          <w:lang w:val="es-CO"/>
        </w:rPr>
        <w:t>.</w:t>
      </w:r>
    </w:p>
    <w:p w14:paraId="1ED14702" w14:textId="6C5D0D6B" w:rsidR="00A920CE" w:rsidRDefault="00A920CE" w:rsidP="00A920CE">
      <w:pPr>
        <w:pBdr>
          <w:top w:val="nil"/>
          <w:left w:val="nil"/>
          <w:bottom w:val="nil"/>
          <w:right w:val="nil"/>
          <w:between w:val="nil"/>
        </w:pBdr>
        <w:ind w:right="283"/>
        <w:jc w:val="both"/>
        <w:rPr>
          <w:rFonts w:ascii="Arial" w:eastAsia="Century Gothic" w:hAnsi="Arial" w:cs="Arial"/>
          <w:i/>
          <w:lang w:val="es-CO"/>
        </w:rPr>
      </w:pPr>
    </w:p>
    <w:p w14:paraId="14855AB0" w14:textId="2D460DD0" w:rsidR="00A920CE" w:rsidRDefault="00A920CE" w:rsidP="00A920CE">
      <w:pPr>
        <w:pBdr>
          <w:top w:val="nil"/>
          <w:left w:val="nil"/>
          <w:bottom w:val="nil"/>
          <w:right w:val="nil"/>
          <w:between w:val="nil"/>
        </w:pBdr>
        <w:ind w:hanging="2"/>
        <w:jc w:val="both"/>
        <w:rPr>
          <w:rFonts w:ascii="Arial" w:eastAsia="Century Gothic" w:hAnsi="Arial" w:cs="Arial"/>
          <w:sz w:val="22"/>
          <w:szCs w:val="22"/>
        </w:rPr>
      </w:pPr>
      <w:r w:rsidRPr="00256AA7">
        <w:rPr>
          <w:rFonts w:ascii="Arial" w:eastAsia="Century Gothic" w:hAnsi="Arial" w:cs="Arial"/>
          <w:sz w:val="22"/>
          <w:szCs w:val="22"/>
        </w:rPr>
        <w:t xml:space="preserve">Que mediante Resolución No. 9100 del 23 de noviembre de 2009, </w:t>
      </w:r>
      <w:r>
        <w:rPr>
          <w:rFonts w:ascii="Arial" w:eastAsia="Century Gothic" w:hAnsi="Arial" w:cs="Arial"/>
          <w:sz w:val="22"/>
          <w:szCs w:val="22"/>
        </w:rPr>
        <w:t>d</w:t>
      </w:r>
      <w:r w:rsidRPr="00256AA7">
        <w:rPr>
          <w:rFonts w:ascii="Arial" w:eastAsia="Century Gothic" w:hAnsi="Arial" w:cs="Arial"/>
          <w:sz w:val="22"/>
          <w:szCs w:val="22"/>
        </w:rPr>
        <w:t xml:space="preserve">el Ministerio de Educación Nacional, el </w:t>
      </w:r>
      <w:r w:rsidR="005171A2">
        <w:rPr>
          <w:rFonts w:ascii="Arial" w:eastAsia="Century Gothic" w:hAnsi="Arial" w:cs="Arial"/>
          <w:sz w:val="22"/>
          <w:szCs w:val="22"/>
        </w:rPr>
        <w:t>m</w:t>
      </w:r>
      <w:r w:rsidRPr="00256AA7">
        <w:rPr>
          <w:rFonts w:ascii="Arial" w:eastAsia="Century Gothic" w:hAnsi="Arial" w:cs="Arial"/>
          <w:sz w:val="22"/>
          <w:szCs w:val="22"/>
        </w:rPr>
        <w:t xml:space="preserve">unicipio de </w:t>
      </w:r>
      <w:r>
        <w:rPr>
          <w:rFonts w:ascii="Arial" w:eastAsia="Century Gothic" w:hAnsi="Arial" w:cs="Arial"/>
          <w:sz w:val="22"/>
          <w:szCs w:val="22"/>
        </w:rPr>
        <w:t>Chía</w:t>
      </w:r>
      <w:r w:rsidR="00EC4CF9">
        <w:rPr>
          <w:rFonts w:ascii="Arial" w:eastAsia="Century Gothic" w:hAnsi="Arial" w:cs="Arial"/>
          <w:sz w:val="22"/>
          <w:szCs w:val="22"/>
        </w:rPr>
        <w:t xml:space="preserve"> asumió la a</w:t>
      </w:r>
      <w:r w:rsidRPr="00256AA7">
        <w:rPr>
          <w:rFonts w:ascii="Arial" w:eastAsia="Century Gothic" w:hAnsi="Arial" w:cs="Arial"/>
          <w:sz w:val="22"/>
          <w:szCs w:val="22"/>
        </w:rPr>
        <w:t>dministración del servicio público educativo, de conformidad con lo establecido en la Ley 715 de 2001.</w:t>
      </w:r>
      <w:r>
        <w:rPr>
          <w:rFonts w:ascii="Arial" w:eastAsia="Century Gothic" w:hAnsi="Arial" w:cs="Arial"/>
          <w:sz w:val="22"/>
          <w:szCs w:val="22"/>
        </w:rPr>
        <w:t xml:space="preserve"> </w:t>
      </w:r>
    </w:p>
    <w:p w14:paraId="629F9E5C" w14:textId="77777777" w:rsidR="0059260D" w:rsidRPr="0059260D" w:rsidRDefault="0059260D" w:rsidP="0059260D">
      <w:pPr>
        <w:pBdr>
          <w:top w:val="nil"/>
          <w:left w:val="nil"/>
          <w:bottom w:val="nil"/>
          <w:right w:val="nil"/>
          <w:between w:val="nil"/>
        </w:pBdr>
        <w:ind w:hanging="2"/>
        <w:jc w:val="both"/>
        <w:rPr>
          <w:rFonts w:ascii="Arial" w:eastAsia="Century Gothic" w:hAnsi="Arial" w:cs="Arial"/>
          <w:sz w:val="22"/>
          <w:szCs w:val="22"/>
          <w:lang w:val="es-CO"/>
        </w:rPr>
      </w:pPr>
    </w:p>
    <w:p w14:paraId="4D900F93" w14:textId="2BEA33A8" w:rsidR="0059260D" w:rsidRPr="0059260D" w:rsidRDefault="0059260D" w:rsidP="0059260D">
      <w:pPr>
        <w:pBdr>
          <w:top w:val="nil"/>
          <w:left w:val="nil"/>
          <w:bottom w:val="nil"/>
          <w:right w:val="nil"/>
          <w:between w:val="nil"/>
        </w:pBdr>
        <w:ind w:hanging="2"/>
        <w:jc w:val="both"/>
        <w:rPr>
          <w:rFonts w:ascii="Arial" w:eastAsia="Century Gothic" w:hAnsi="Arial" w:cs="Arial"/>
          <w:sz w:val="22"/>
          <w:szCs w:val="22"/>
          <w:lang w:val="es-CO"/>
        </w:rPr>
      </w:pPr>
      <w:r w:rsidRPr="0059260D">
        <w:rPr>
          <w:rFonts w:ascii="Arial" w:eastAsia="Century Gothic" w:hAnsi="Arial" w:cs="Arial"/>
          <w:sz w:val="22"/>
          <w:szCs w:val="22"/>
          <w:lang w:val="es-CO"/>
        </w:rPr>
        <w:t xml:space="preserve">Que, mediante la Directiva número 03 del 16 de abril de 2024, la Procuraduría General de la Nación </w:t>
      </w:r>
      <w:r w:rsidR="00FC5201">
        <w:rPr>
          <w:rFonts w:ascii="Arial" w:eastAsia="Century Gothic" w:hAnsi="Arial" w:cs="Arial"/>
          <w:sz w:val="22"/>
          <w:szCs w:val="22"/>
          <w:lang w:val="es-CO"/>
        </w:rPr>
        <w:t>instó</w:t>
      </w:r>
      <w:r w:rsidRPr="0059260D">
        <w:rPr>
          <w:rFonts w:ascii="Arial" w:eastAsia="Century Gothic" w:hAnsi="Arial" w:cs="Arial"/>
          <w:sz w:val="22"/>
          <w:szCs w:val="22"/>
          <w:lang w:val="es-CO"/>
        </w:rPr>
        <w:t xml:space="preserve"> a los</w:t>
      </w:r>
      <w:r w:rsidR="00FC5201">
        <w:rPr>
          <w:rFonts w:ascii="Arial" w:eastAsia="Century Gothic" w:hAnsi="Arial" w:cs="Arial"/>
          <w:sz w:val="22"/>
          <w:szCs w:val="22"/>
          <w:lang w:val="es-CO"/>
        </w:rPr>
        <w:t xml:space="preserve"> Gobernadores y</w:t>
      </w:r>
      <w:r w:rsidRPr="0059260D">
        <w:rPr>
          <w:rFonts w:ascii="Arial" w:eastAsia="Century Gothic" w:hAnsi="Arial" w:cs="Arial"/>
          <w:sz w:val="22"/>
          <w:szCs w:val="22"/>
          <w:lang w:val="es-CO"/>
        </w:rPr>
        <w:t xml:space="preserve"> alcaldes municipales a incluir en sus planes de desarrollo las disposiciones necesarias para la garantía y protección de los derechos de la población, </w:t>
      </w:r>
      <w:r w:rsidRPr="0059260D">
        <w:rPr>
          <w:rFonts w:ascii="Arial" w:eastAsia="Century Gothic" w:hAnsi="Arial" w:cs="Arial"/>
          <w:sz w:val="22"/>
          <w:szCs w:val="22"/>
          <w:lang w:val="es-CO"/>
        </w:rPr>
        <w:lastRenderedPageBreak/>
        <w:t>con especial énfasis en el derecho a la educación. En esta directiva, se subraya la importancia de asegurar el acceso a servicios esenciales, destacando como estrategias para la permanencia en el sistema educativo la inversión en infraestructura educativa, el fortalecimiento del Programa de Alimentación Escolar y el servicio de transporte escolar.</w:t>
      </w:r>
    </w:p>
    <w:p w14:paraId="00E37A78" w14:textId="77777777" w:rsidR="0059260D" w:rsidRDefault="0059260D" w:rsidP="00293A96">
      <w:pPr>
        <w:pBdr>
          <w:top w:val="nil"/>
          <w:left w:val="nil"/>
          <w:bottom w:val="nil"/>
          <w:right w:val="nil"/>
          <w:between w:val="nil"/>
        </w:pBdr>
        <w:ind w:hanging="2"/>
        <w:jc w:val="both"/>
        <w:rPr>
          <w:rFonts w:ascii="Arial" w:eastAsia="Century Gothic" w:hAnsi="Arial" w:cs="Arial"/>
          <w:sz w:val="22"/>
          <w:szCs w:val="22"/>
        </w:rPr>
      </w:pPr>
    </w:p>
    <w:p w14:paraId="3F006680" w14:textId="4C87762F" w:rsidR="002A6C13" w:rsidRDefault="0059260D" w:rsidP="00293A96">
      <w:pPr>
        <w:pBdr>
          <w:top w:val="nil"/>
          <w:left w:val="nil"/>
          <w:bottom w:val="nil"/>
          <w:right w:val="nil"/>
          <w:between w:val="nil"/>
        </w:pBdr>
        <w:ind w:hanging="2"/>
        <w:jc w:val="both"/>
        <w:rPr>
          <w:rFonts w:ascii="Arial" w:eastAsia="Century Gothic" w:hAnsi="Arial" w:cs="Arial"/>
          <w:sz w:val="22"/>
          <w:szCs w:val="22"/>
          <w:lang w:eastAsia="en-US"/>
        </w:rPr>
      </w:pPr>
      <w:r w:rsidRPr="0059260D">
        <w:rPr>
          <w:rFonts w:ascii="Arial" w:eastAsia="Century Gothic" w:hAnsi="Arial" w:cs="Arial"/>
          <w:sz w:val="22"/>
          <w:szCs w:val="22"/>
          <w:lang w:eastAsia="en-US"/>
        </w:rPr>
        <w:t xml:space="preserve">Que, mediante el Acuerdo Municipal 219 del 5 de junio de 2024, </w:t>
      </w:r>
      <w:r w:rsidRPr="00E70978">
        <w:rPr>
          <w:rFonts w:ascii="Arial" w:eastAsia="Century Gothic" w:hAnsi="Arial" w:cs="Arial"/>
          <w:i/>
          <w:iCs/>
          <w:sz w:val="22"/>
          <w:szCs w:val="22"/>
          <w:lang w:eastAsia="en-US"/>
        </w:rPr>
        <w:t>“Por medio del cual se adopta el Plan de Desarrollo para la vigencia 2024-2027 del Municipio de Chía”,</w:t>
      </w:r>
      <w:r w:rsidRPr="0059260D">
        <w:rPr>
          <w:rFonts w:ascii="Arial" w:eastAsia="Century Gothic" w:hAnsi="Arial" w:cs="Arial"/>
          <w:sz w:val="22"/>
          <w:szCs w:val="22"/>
          <w:lang w:eastAsia="en-US"/>
        </w:rPr>
        <w:t xml:space="preserve"> se establece la Meta 168, cuyo objetivo </w:t>
      </w:r>
      <w:r w:rsidR="00894C28">
        <w:rPr>
          <w:rFonts w:ascii="Arial" w:eastAsia="Century Gothic" w:hAnsi="Arial" w:cs="Arial"/>
          <w:sz w:val="22"/>
          <w:szCs w:val="22"/>
          <w:lang w:eastAsia="en-US"/>
        </w:rPr>
        <w:t>busca</w:t>
      </w:r>
      <w:r w:rsidRPr="0059260D">
        <w:rPr>
          <w:rFonts w:ascii="Arial" w:eastAsia="Century Gothic" w:hAnsi="Arial" w:cs="Arial"/>
          <w:sz w:val="22"/>
          <w:szCs w:val="22"/>
          <w:lang w:eastAsia="en-US"/>
        </w:rPr>
        <w:t xml:space="preserve"> beneficiar </w:t>
      </w:r>
      <w:r w:rsidR="00894C28">
        <w:rPr>
          <w:rFonts w:ascii="Arial" w:eastAsia="Century Gothic" w:hAnsi="Arial" w:cs="Arial"/>
          <w:sz w:val="22"/>
          <w:szCs w:val="22"/>
          <w:lang w:eastAsia="en-US"/>
        </w:rPr>
        <w:t xml:space="preserve">durante el cuatrienio a </w:t>
      </w:r>
      <w:r w:rsidRPr="0059260D">
        <w:rPr>
          <w:rFonts w:ascii="Arial" w:eastAsia="Century Gothic" w:hAnsi="Arial" w:cs="Arial"/>
          <w:sz w:val="22"/>
          <w:szCs w:val="22"/>
          <w:lang w:eastAsia="en-US"/>
        </w:rPr>
        <w:t>4.000 estudiantes</w:t>
      </w:r>
      <w:r w:rsidR="00894C28">
        <w:rPr>
          <w:rFonts w:ascii="Arial" w:eastAsia="Century Gothic" w:hAnsi="Arial" w:cs="Arial"/>
          <w:sz w:val="22"/>
          <w:szCs w:val="22"/>
          <w:lang w:eastAsia="en-US"/>
        </w:rPr>
        <w:t xml:space="preserve"> matriculados </w:t>
      </w:r>
      <w:r w:rsidRPr="0059260D">
        <w:rPr>
          <w:rFonts w:ascii="Arial" w:eastAsia="Century Gothic" w:hAnsi="Arial" w:cs="Arial"/>
          <w:sz w:val="22"/>
          <w:szCs w:val="22"/>
          <w:lang w:eastAsia="en-US"/>
        </w:rPr>
        <w:t xml:space="preserve">en las </w:t>
      </w:r>
      <w:r w:rsidR="00A920CE" w:rsidRPr="0059260D">
        <w:rPr>
          <w:rFonts w:ascii="Arial" w:eastAsia="Century Gothic" w:hAnsi="Arial" w:cs="Arial"/>
          <w:sz w:val="22"/>
          <w:szCs w:val="22"/>
          <w:lang w:eastAsia="en-US"/>
        </w:rPr>
        <w:t xml:space="preserve">Instituciones Educativas Oficiales </w:t>
      </w:r>
      <w:r w:rsidRPr="0059260D">
        <w:rPr>
          <w:rFonts w:ascii="Arial" w:eastAsia="Century Gothic" w:hAnsi="Arial" w:cs="Arial"/>
          <w:sz w:val="22"/>
          <w:szCs w:val="22"/>
          <w:lang w:eastAsia="en-US"/>
        </w:rPr>
        <w:t xml:space="preserve">con el servicio de </w:t>
      </w:r>
      <w:r w:rsidR="00886733">
        <w:rPr>
          <w:rFonts w:ascii="Arial" w:eastAsia="Century Gothic" w:hAnsi="Arial" w:cs="Arial"/>
          <w:sz w:val="22"/>
          <w:szCs w:val="22"/>
          <w:lang w:eastAsia="en-US"/>
        </w:rPr>
        <w:t>movilidad escolar</w:t>
      </w:r>
      <w:r w:rsidRPr="0059260D">
        <w:rPr>
          <w:rFonts w:ascii="Arial" w:eastAsia="Century Gothic" w:hAnsi="Arial" w:cs="Arial"/>
          <w:sz w:val="22"/>
          <w:szCs w:val="22"/>
          <w:lang w:eastAsia="en-US"/>
        </w:rPr>
        <w:t>.</w:t>
      </w:r>
    </w:p>
    <w:p w14:paraId="03CDD294" w14:textId="7EC93DF4" w:rsidR="00EC4CF9" w:rsidRDefault="00EC4CF9" w:rsidP="00293A96">
      <w:pPr>
        <w:pBdr>
          <w:top w:val="nil"/>
          <w:left w:val="nil"/>
          <w:bottom w:val="nil"/>
          <w:right w:val="nil"/>
          <w:between w:val="nil"/>
        </w:pBdr>
        <w:ind w:hanging="2"/>
        <w:jc w:val="both"/>
        <w:rPr>
          <w:rFonts w:ascii="Arial" w:eastAsia="Century Gothic" w:hAnsi="Arial" w:cs="Arial"/>
          <w:sz w:val="22"/>
          <w:szCs w:val="22"/>
          <w:lang w:eastAsia="en-US"/>
        </w:rPr>
      </w:pPr>
    </w:p>
    <w:p w14:paraId="095AAEFB" w14:textId="540C044D" w:rsidR="00EC4CF9" w:rsidRPr="0059260D" w:rsidRDefault="00EC4CF9" w:rsidP="00293A96">
      <w:pPr>
        <w:pBdr>
          <w:top w:val="nil"/>
          <w:left w:val="nil"/>
          <w:bottom w:val="nil"/>
          <w:right w:val="nil"/>
          <w:between w:val="nil"/>
        </w:pBdr>
        <w:ind w:hanging="2"/>
        <w:jc w:val="both"/>
        <w:rPr>
          <w:rFonts w:ascii="Arial" w:eastAsia="Century Gothic" w:hAnsi="Arial" w:cs="Arial"/>
          <w:i/>
          <w:iCs/>
          <w:sz w:val="22"/>
          <w:szCs w:val="22"/>
        </w:rPr>
      </w:pPr>
      <w:r>
        <w:rPr>
          <w:rFonts w:ascii="Arial" w:eastAsia="Century Gothic" w:hAnsi="Arial" w:cs="Arial"/>
          <w:sz w:val="22"/>
          <w:szCs w:val="22"/>
          <w:lang w:eastAsia="en-US"/>
        </w:rPr>
        <w:t>Que mediante Resolución Municipal 1070 de 2024 se reglamentaron las condiciones generales de la estrategia de permanencia denominada, “Movilidad Escolar” de la Secretaría de Educación Municipal de Chía, en la cual se fijaron las condiciones generales, las características de la estrategia de permanencia y las disposiciones de acceso y uso de la estrategia por parte de los estudiantes beneficiarios.</w:t>
      </w:r>
    </w:p>
    <w:p w14:paraId="084E8362" w14:textId="77777777" w:rsidR="00742DAA" w:rsidRPr="00C46A0B" w:rsidRDefault="00742DAA" w:rsidP="00293A96">
      <w:pPr>
        <w:pBdr>
          <w:top w:val="nil"/>
          <w:left w:val="nil"/>
          <w:bottom w:val="nil"/>
          <w:right w:val="nil"/>
          <w:between w:val="nil"/>
        </w:pBdr>
        <w:ind w:hanging="2"/>
        <w:jc w:val="both"/>
        <w:rPr>
          <w:rFonts w:ascii="Arial" w:eastAsia="Century Gothic" w:hAnsi="Arial" w:cs="Arial"/>
          <w:sz w:val="22"/>
          <w:szCs w:val="22"/>
        </w:rPr>
      </w:pPr>
    </w:p>
    <w:p w14:paraId="0251FC57" w14:textId="3283D16E" w:rsidR="00726059" w:rsidRPr="00A60AC8" w:rsidRDefault="00265E12" w:rsidP="00293A96">
      <w:pPr>
        <w:pBdr>
          <w:top w:val="nil"/>
          <w:left w:val="nil"/>
          <w:bottom w:val="nil"/>
          <w:right w:val="nil"/>
          <w:between w:val="nil"/>
        </w:pBdr>
        <w:ind w:hanging="2"/>
        <w:jc w:val="both"/>
        <w:rPr>
          <w:rFonts w:ascii="Arial" w:eastAsia="Century Gothic" w:hAnsi="Arial" w:cs="Arial"/>
          <w:sz w:val="22"/>
          <w:szCs w:val="22"/>
        </w:rPr>
      </w:pPr>
      <w:r w:rsidRPr="00265E12">
        <w:rPr>
          <w:rFonts w:ascii="Arial" w:eastAsia="Century Gothic" w:hAnsi="Arial" w:cs="Arial"/>
          <w:sz w:val="22"/>
          <w:szCs w:val="22"/>
        </w:rPr>
        <w:t xml:space="preserve">Que, en virtud de la Resolución No. 2151 del 12 de junio de 2024, </w:t>
      </w:r>
      <w:r w:rsidRPr="001348F2">
        <w:rPr>
          <w:rFonts w:ascii="Arial" w:eastAsia="Century Gothic" w:hAnsi="Arial" w:cs="Arial"/>
          <w:i/>
          <w:iCs/>
          <w:sz w:val="22"/>
          <w:szCs w:val="22"/>
        </w:rPr>
        <w:t>“Por medio de la cual se adopta el proceso de gestión de la cobertura educativa en los establecimientos oficiales y no oficiales que ofrecen los niveles de preescolar, básica y media para la vigencia 2025 en el municipio de Chía, Cundinamarca</w:t>
      </w:r>
      <w:r w:rsidRPr="00265E12">
        <w:rPr>
          <w:rFonts w:ascii="Arial" w:eastAsia="Century Gothic" w:hAnsi="Arial" w:cs="Arial"/>
          <w:sz w:val="22"/>
          <w:szCs w:val="22"/>
        </w:rPr>
        <w:t xml:space="preserve">”, el </w:t>
      </w:r>
      <w:r w:rsidR="002C0984">
        <w:rPr>
          <w:rFonts w:ascii="Arial" w:eastAsia="Century Gothic" w:hAnsi="Arial" w:cs="Arial"/>
          <w:sz w:val="22"/>
          <w:szCs w:val="22"/>
        </w:rPr>
        <w:t>A</w:t>
      </w:r>
      <w:r w:rsidRPr="00265E12">
        <w:rPr>
          <w:rFonts w:ascii="Arial" w:eastAsia="Century Gothic" w:hAnsi="Arial" w:cs="Arial"/>
          <w:sz w:val="22"/>
          <w:szCs w:val="22"/>
        </w:rPr>
        <w:t xml:space="preserve">rtículo 13, titulado </w:t>
      </w:r>
      <w:r w:rsidRPr="00ED678C">
        <w:rPr>
          <w:rFonts w:ascii="Arial" w:eastAsia="Century Gothic" w:hAnsi="Arial" w:cs="Arial"/>
          <w:i/>
          <w:iCs/>
          <w:sz w:val="22"/>
          <w:szCs w:val="22"/>
        </w:rPr>
        <w:t xml:space="preserve">“Actividades”, en su numeral 4, literal d, establece que “La Secretaría de Educación Municipal asignará a cada una de las Instituciones Educativas Oficiales los estudiantes nuevos, teniendo en cuenta la capacidad instalada y la </w:t>
      </w:r>
      <w:r w:rsidRPr="00A60AC8">
        <w:rPr>
          <w:rFonts w:ascii="Arial" w:eastAsia="Century Gothic" w:hAnsi="Arial" w:cs="Arial"/>
          <w:i/>
          <w:iCs/>
          <w:sz w:val="22"/>
          <w:szCs w:val="22"/>
        </w:rPr>
        <w:t>proyección de cupos de las Instituciones Educativas Oficiales, y procurará asignar el cupo en la Institución Educativa Oficial más cercana al lugar de residencia del estudiante”.</w:t>
      </w:r>
    </w:p>
    <w:p w14:paraId="4C525B21" w14:textId="77777777" w:rsidR="00BE5BD3" w:rsidRPr="00A60AC8" w:rsidRDefault="00BE5BD3" w:rsidP="00293A96">
      <w:pPr>
        <w:pBdr>
          <w:top w:val="nil"/>
          <w:left w:val="nil"/>
          <w:bottom w:val="nil"/>
          <w:right w:val="nil"/>
          <w:between w:val="nil"/>
        </w:pBdr>
        <w:ind w:hanging="2"/>
        <w:jc w:val="both"/>
        <w:rPr>
          <w:rFonts w:ascii="Arial" w:eastAsia="Century Gothic" w:hAnsi="Arial" w:cs="Arial"/>
          <w:sz w:val="22"/>
          <w:szCs w:val="22"/>
        </w:rPr>
      </w:pPr>
    </w:p>
    <w:p w14:paraId="6785FA42" w14:textId="0C619787" w:rsidR="00DC60CE" w:rsidRPr="00A60AC8" w:rsidRDefault="00DC60CE" w:rsidP="00293A96">
      <w:pPr>
        <w:pBdr>
          <w:top w:val="nil"/>
          <w:left w:val="nil"/>
          <w:bottom w:val="nil"/>
          <w:right w:val="nil"/>
          <w:between w:val="nil"/>
        </w:pBdr>
        <w:ind w:hanging="2"/>
        <w:jc w:val="both"/>
        <w:rPr>
          <w:rFonts w:ascii="Arial" w:eastAsia="Century Gothic" w:hAnsi="Arial" w:cs="Arial"/>
          <w:sz w:val="22"/>
          <w:szCs w:val="22"/>
        </w:rPr>
      </w:pPr>
      <w:r w:rsidRPr="00A60AC8">
        <w:rPr>
          <w:rFonts w:ascii="Arial" w:eastAsia="Century Gothic" w:hAnsi="Arial" w:cs="Arial"/>
          <w:sz w:val="22"/>
          <w:szCs w:val="22"/>
        </w:rPr>
        <w:t xml:space="preserve">Que de acuerdo </w:t>
      </w:r>
      <w:r w:rsidR="00A920CE" w:rsidRPr="00A60AC8">
        <w:rPr>
          <w:rFonts w:ascii="Arial" w:eastAsia="Century Gothic" w:hAnsi="Arial" w:cs="Arial"/>
          <w:sz w:val="22"/>
          <w:szCs w:val="22"/>
        </w:rPr>
        <w:t>con</w:t>
      </w:r>
      <w:r w:rsidRPr="00A60AC8">
        <w:rPr>
          <w:rFonts w:ascii="Arial" w:eastAsia="Century Gothic" w:hAnsi="Arial" w:cs="Arial"/>
          <w:sz w:val="22"/>
          <w:szCs w:val="22"/>
        </w:rPr>
        <w:t xml:space="preserve"> lo anterior, surge la necesidad de actualizar y optimizar la reglamentación de la Estrategia de Permanencia Movilidad Escolar en el municipio, haciéndose imperativo derogar el acto administrativo previamente expedido en esta materia, en aras de adoptar una regulación más integral y acorde con las dinámicas actuales del servicio educativo</w:t>
      </w:r>
      <w:r w:rsidR="00911793" w:rsidRPr="00A60AC8">
        <w:rPr>
          <w:rFonts w:ascii="Arial" w:eastAsia="Century Gothic" w:hAnsi="Arial" w:cs="Arial"/>
          <w:sz w:val="22"/>
          <w:szCs w:val="22"/>
        </w:rPr>
        <w:t>;</w:t>
      </w:r>
      <w:r w:rsidRPr="00A60AC8">
        <w:rPr>
          <w:rFonts w:ascii="Arial" w:eastAsia="Century Gothic" w:hAnsi="Arial" w:cs="Arial"/>
          <w:sz w:val="22"/>
          <w:szCs w:val="22"/>
        </w:rPr>
        <w:t xml:space="preserve"> lo anterior obedece a la estructuración de un</w:t>
      </w:r>
      <w:r w:rsidR="00EC4CF9">
        <w:rPr>
          <w:rFonts w:ascii="Arial" w:eastAsia="Century Gothic" w:hAnsi="Arial" w:cs="Arial"/>
          <w:sz w:val="22"/>
          <w:szCs w:val="22"/>
        </w:rPr>
        <w:t xml:space="preserve"> acto administrativo que permita a la administración municipal </w:t>
      </w:r>
      <w:r w:rsidRPr="00A60AC8">
        <w:rPr>
          <w:rFonts w:ascii="Arial" w:eastAsia="Century Gothic" w:hAnsi="Arial" w:cs="Arial"/>
          <w:sz w:val="22"/>
          <w:szCs w:val="22"/>
        </w:rPr>
        <w:t xml:space="preserve">fortalecer el seguimiento a la estrategia, la actualización de tarifas conforme a las disposiciones de los entes territoriales y nacionales en materia de </w:t>
      </w:r>
      <w:r w:rsidR="00D04748" w:rsidRPr="00A60AC8">
        <w:rPr>
          <w:rFonts w:ascii="Arial" w:eastAsia="Century Gothic" w:hAnsi="Arial" w:cs="Arial"/>
          <w:sz w:val="22"/>
          <w:szCs w:val="22"/>
        </w:rPr>
        <w:t>t</w:t>
      </w:r>
      <w:r w:rsidRPr="00A60AC8">
        <w:rPr>
          <w:rFonts w:ascii="Arial" w:eastAsia="Century Gothic" w:hAnsi="Arial" w:cs="Arial"/>
          <w:sz w:val="22"/>
          <w:szCs w:val="22"/>
        </w:rPr>
        <w:t xml:space="preserve">ransporte, así como la ampliación de la población beneficiaria, y, </w:t>
      </w:r>
      <w:r w:rsidR="00911793" w:rsidRPr="00A60AC8">
        <w:rPr>
          <w:rFonts w:ascii="Arial" w:eastAsia="Century Gothic" w:hAnsi="Arial" w:cs="Arial"/>
          <w:sz w:val="22"/>
          <w:szCs w:val="22"/>
        </w:rPr>
        <w:t>de esta manera garantiza</w:t>
      </w:r>
      <w:r w:rsidR="0045083A" w:rsidRPr="00A60AC8">
        <w:rPr>
          <w:rFonts w:ascii="Arial" w:eastAsia="Century Gothic" w:hAnsi="Arial" w:cs="Arial"/>
          <w:sz w:val="22"/>
          <w:szCs w:val="22"/>
        </w:rPr>
        <w:t>r</w:t>
      </w:r>
      <w:r w:rsidR="00911793" w:rsidRPr="00A60AC8">
        <w:rPr>
          <w:rFonts w:ascii="Arial" w:eastAsia="Century Gothic" w:hAnsi="Arial" w:cs="Arial"/>
          <w:sz w:val="22"/>
          <w:szCs w:val="22"/>
        </w:rPr>
        <w:t xml:space="preserve"> que la estrategia tenga un enfoque</w:t>
      </w:r>
      <w:r w:rsidRPr="00A60AC8">
        <w:rPr>
          <w:rFonts w:ascii="Arial" w:eastAsia="Century Gothic" w:hAnsi="Arial" w:cs="Arial"/>
          <w:sz w:val="22"/>
          <w:szCs w:val="22"/>
        </w:rPr>
        <w:t xml:space="preserve"> equitativ</w:t>
      </w:r>
      <w:r w:rsidR="00911793" w:rsidRPr="00A60AC8">
        <w:rPr>
          <w:rFonts w:ascii="Arial" w:eastAsia="Century Gothic" w:hAnsi="Arial" w:cs="Arial"/>
          <w:sz w:val="22"/>
          <w:szCs w:val="22"/>
        </w:rPr>
        <w:t>o</w:t>
      </w:r>
      <w:r w:rsidRPr="00A60AC8">
        <w:rPr>
          <w:rFonts w:ascii="Arial" w:eastAsia="Century Gothic" w:hAnsi="Arial" w:cs="Arial"/>
          <w:sz w:val="22"/>
          <w:szCs w:val="22"/>
        </w:rPr>
        <w:t xml:space="preserve"> y eficiente. </w:t>
      </w:r>
    </w:p>
    <w:p w14:paraId="61C99B8E" w14:textId="77777777" w:rsidR="00B7726C" w:rsidRPr="00A60AC8" w:rsidRDefault="00B7726C" w:rsidP="00293A96">
      <w:pPr>
        <w:pBdr>
          <w:top w:val="nil"/>
          <w:left w:val="nil"/>
          <w:bottom w:val="nil"/>
          <w:right w:val="nil"/>
          <w:between w:val="nil"/>
        </w:pBdr>
        <w:ind w:hanging="2"/>
        <w:jc w:val="both"/>
        <w:rPr>
          <w:rFonts w:ascii="Arial" w:eastAsia="Century Gothic" w:hAnsi="Arial" w:cs="Arial"/>
          <w:sz w:val="22"/>
          <w:szCs w:val="22"/>
        </w:rPr>
      </w:pPr>
    </w:p>
    <w:p w14:paraId="66748A3E" w14:textId="4B470393" w:rsidR="00FD5974" w:rsidRPr="000D2370" w:rsidRDefault="003C590D" w:rsidP="00293A96">
      <w:pPr>
        <w:pBdr>
          <w:top w:val="nil"/>
          <w:left w:val="nil"/>
          <w:bottom w:val="nil"/>
          <w:right w:val="nil"/>
          <w:between w:val="nil"/>
        </w:pBdr>
        <w:ind w:hanging="2"/>
        <w:jc w:val="both"/>
        <w:rPr>
          <w:rFonts w:ascii="Arial" w:eastAsia="Century Gothic" w:hAnsi="Arial" w:cs="Arial"/>
          <w:color w:val="FF0000"/>
          <w:sz w:val="22"/>
          <w:szCs w:val="22"/>
        </w:rPr>
      </w:pPr>
      <w:r w:rsidRPr="00A60AC8">
        <w:rPr>
          <w:rFonts w:ascii="Arial" w:eastAsia="Century Gothic" w:hAnsi="Arial" w:cs="Arial"/>
          <w:sz w:val="22"/>
          <w:szCs w:val="22"/>
        </w:rPr>
        <w:t>Que</w:t>
      </w:r>
      <w:r w:rsidR="00EC4CF9">
        <w:rPr>
          <w:rFonts w:ascii="Arial" w:eastAsia="Century Gothic" w:hAnsi="Arial" w:cs="Arial"/>
          <w:sz w:val="22"/>
          <w:szCs w:val="22"/>
        </w:rPr>
        <w:t>,</w:t>
      </w:r>
      <w:r w:rsidRPr="00A60AC8">
        <w:rPr>
          <w:rFonts w:ascii="Arial" w:eastAsia="Century Gothic" w:hAnsi="Arial" w:cs="Arial"/>
          <w:sz w:val="22"/>
          <w:szCs w:val="22"/>
        </w:rPr>
        <w:t xml:space="preserve"> en mérito de lo anterior</w:t>
      </w:r>
      <w:r w:rsidR="003D5A26">
        <w:rPr>
          <w:rFonts w:ascii="Arial" w:eastAsia="Century Gothic" w:hAnsi="Arial" w:cs="Arial"/>
          <w:sz w:val="22"/>
          <w:szCs w:val="22"/>
        </w:rPr>
        <w:t>,</w:t>
      </w:r>
      <w:r w:rsidRPr="000D2370">
        <w:rPr>
          <w:rFonts w:ascii="Arial" w:eastAsia="Century Gothic" w:hAnsi="Arial" w:cs="Arial"/>
          <w:color w:val="FF0000"/>
          <w:sz w:val="22"/>
          <w:szCs w:val="22"/>
        </w:rPr>
        <w:t xml:space="preserve"> </w:t>
      </w:r>
    </w:p>
    <w:p w14:paraId="27EF4BD9" w14:textId="3D224316" w:rsidR="003C590D" w:rsidRPr="000D2370" w:rsidRDefault="003C590D" w:rsidP="00293A96">
      <w:pPr>
        <w:pBdr>
          <w:top w:val="nil"/>
          <w:left w:val="nil"/>
          <w:bottom w:val="nil"/>
          <w:right w:val="nil"/>
          <w:between w:val="nil"/>
        </w:pBdr>
        <w:ind w:hanging="2"/>
        <w:jc w:val="both"/>
        <w:rPr>
          <w:rFonts w:ascii="Arial" w:eastAsia="Century Gothic" w:hAnsi="Arial" w:cs="Arial"/>
          <w:color w:val="FF0000"/>
          <w:sz w:val="22"/>
          <w:szCs w:val="22"/>
        </w:rPr>
      </w:pPr>
      <w:r w:rsidRPr="000D2370">
        <w:rPr>
          <w:rFonts w:ascii="Arial" w:eastAsia="Century Gothic" w:hAnsi="Arial" w:cs="Arial"/>
          <w:color w:val="FF0000"/>
          <w:sz w:val="22"/>
          <w:szCs w:val="22"/>
        </w:rPr>
        <w:t xml:space="preserve"> </w:t>
      </w:r>
    </w:p>
    <w:p w14:paraId="55324A8C" w14:textId="77777777" w:rsidR="003C590D" w:rsidRPr="00C46A0B" w:rsidRDefault="003C590D" w:rsidP="00293A96">
      <w:pPr>
        <w:pBdr>
          <w:top w:val="nil"/>
          <w:left w:val="nil"/>
          <w:bottom w:val="nil"/>
          <w:right w:val="nil"/>
          <w:between w:val="nil"/>
        </w:pBdr>
        <w:ind w:hanging="2"/>
        <w:jc w:val="center"/>
        <w:rPr>
          <w:rFonts w:ascii="Arial" w:eastAsia="Century Gothic" w:hAnsi="Arial" w:cs="Arial"/>
          <w:sz w:val="22"/>
          <w:szCs w:val="22"/>
        </w:rPr>
      </w:pPr>
      <w:r w:rsidRPr="00C46A0B">
        <w:rPr>
          <w:rFonts w:ascii="Arial" w:eastAsia="Century Gothic" w:hAnsi="Arial" w:cs="Arial"/>
          <w:b/>
          <w:sz w:val="22"/>
          <w:szCs w:val="22"/>
        </w:rPr>
        <w:t>RESUELVE</w:t>
      </w:r>
    </w:p>
    <w:p w14:paraId="0562AF0F" w14:textId="77777777" w:rsidR="003C590D" w:rsidRDefault="003C590D" w:rsidP="00293A96">
      <w:pPr>
        <w:pBdr>
          <w:top w:val="nil"/>
          <w:left w:val="nil"/>
          <w:bottom w:val="nil"/>
          <w:right w:val="nil"/>
          <w:between w:val="nil"/>
        </w:pBdr>
        <w:ind w:hanging="2"/>
        <w:jc w:val="both"/>
        <w:rPr>
          <w:rFonts w:ascii="Arial" w:eastAsia="Century Gothic" w:hAnsi="Arial" w:cs="Arial"/>
          <w:sz w:val="22"/>
          <w:szCs w:val="22"/>
        </w:rPr>
      </w:pPr>
      <w:bookmarkStart w:id="0" w:name="_heading=h.3znysh7" w:colFirst="0" w:colLast="0"/>
      <w:bookmarkEnd w:id="0"/>
    </w:p>
    <w:p w14:paraId="36566A4F" w14:textId="77777777" w:rsidR="0027703F" w:rsidRPr="00C46A0B" w:rsidRDefault="0027703F" w:rsidP="00293A96">
      <w:pPr>
        <w:jc w:val="center"/>
        <w:rPr>
          <w:rStyle w:val="Textoennegrita"/>
          <w:rFonts w:ascii="Arial" w:eastAsia="Calibri" w:hAnsi="Arial" w:cs="Arial"/>
          <w:bCs w:val="0"/>
          <w:sz w:val="22"/>
          <w:szCs w:val="22"/>
          <w:lang w:val="es-CO" w:eastAsia="en-US"/>
        </w:rPr>
      </w:pPr>
      <w:r w:rsidRPr="00C46A0B">
        <w:rPr>
          <w:rStyle w:val="Textoennegrita"/>
          <w:rFonts w:ascii="Arial" w:eastAsia="Calibri" w:hAnsi="Arial" w:cs="Arial"/>
          <w:bCs w:val="0"/>
          <w:sz w:val="22"/>
          <w:szCs w:val="22"/>
          <w:lang w:val="es-CO" w:eastAsia="en-US"/>
        </w:rPr>
        <w:t>CAPÍTULO I</w:t>
      </w:r>
    </w:p>
    <w:p w14:paraId="2C391DDC" w14:textId="33B9D9CC" w:rsidR="0027703F" w:rsidRPr="001D55CB" w:rsidRDefault="00661C4A" w:rsidP="00293A96">
      <w:pPr>
        <w:jc w:val="center"/>
        <w:rPr>
          <w:rStyle w:val="Textoennegrita"/>
          <w:rFonts w:ascii="Arial" w:eastAsia="Calibri" w:hAnsi="Arial" w:cs="Arial"/>
          <w:bCs w:val="0"/>
          <w:sz w:val="22"/>
          <w:szCs w:val="22"/>
          <w:lang w:val="es-CO" w:eastAsia="en-US"/>
        </w:rPr>
      </w:pPr>
      <w:r w:rsidRPr="001D55CB">
        <w:rPr>
          <w:rStyle w:val="Textoennegrita"/>
          <w:rFonts w:ascii="Arial" w:eastAsia="Calibri" w:hAnsi="Arial" w:cs="Arial"/>
          <w:bCs w:val="0"/>
          <w:sz w:val="22"/>
          <w:szCs w:val="22"/>
          <w:lang w:val="es-CO" w:eastAsia="en-US"/>
        </w:rPr>
        <w:t>NATURALEZA</w:t>
      </w:r>
      <w:r w:rsidR="000D2370" w:rsidRPr="001D55CB">
        <w:rPr>
          <w:rStyle w:val="Textoennegrita"/>
          <w:rFonts w:ascii="Arial" w:eastAsia="Calibri" w:hAnsi="Arial" w:cs="Arial"/>
          <w:bCs w:val="0"/>
          <w:sz w:val="22"/>
          <w:szCs w:val="22"/>
          <w:lang w:val="es-CO" w:eastAsia="en-US"/>
        </w:rPr>
        <w:t xml:space="preserve"> Y ALCANCE</w:t>
      </w:r>
      <w:r w:rsidRPr="001D55CB">
        <w:rPr>
          <w:rStyle w:val="Textoennegrita"/>
          <w:rFonts w:ascii="Arial" w:eastAsia="Calibri" w:hAnsi="Arial" w:cs="Arial"/>
          <w:bCs w:val="0"/>
          <w:sz w:val="22"/>
          <w:szCs w:val="22"/>
          <w:lang w:val="es-CO" w:eastAsia="en-US"/>
        </w:rPr>
        <w:t xml:space="preserve"> DEL SUBSIDIO</w:t>
      </w:r>
      <w:r w:rsidR="000D2370" w:rsidRPr="001D55CB">
        <w:rPr>
          <w:rStyle w:val="Textoennegrita"/>
          <w:rFonts w:ascii="Arial" w:eastAsia="Calibri" w:hAnsi="Arial" w:cs="Arial"/>
          <w:bCs w:val="0"/>
          <w:sz w:val="22"/>
          <w:szCs w:val="22"/>
          <w:lang w:val="es-CO" w:eastAsia="en-US"/>
        </w:rPr>
        <w:t xml:space="preserve"> DE TRANSPORTE ESCOLAR</w:t>
      </w:r>
    </w:p>
    <w:p w14:paraId="263B4D80" w14:textId="77777777" w:rsidR="0027703F" w:rsidRPr="001D55CB" w:rsidRDefault="0027703F" w:rsidP="00293A96">
      <w:pPr>
        <w:jc w:val="center"/>
        <w:rPr>
          <w:rStyle w:val="Textoennegrita"/>
          <w:rFonts w:ascii="Arial" w:eastAsia="Calibri" w:hAnsi="Arial" w:cs="Arial"/>
          <w:bCs w:val="0"/>
          <w:sz w:val="22"/>
          <w:szCs w:val="22"/>
          <w:lang w:val="es-CO" w:eastAsia="en-US"/>
        </w:rPr>
      </w:pPr>
    </w:p>
    <w:p w14:paraId="1024A9E2" w14:textId="2DE5EA09" w:rsidR="00F81896" w:rsidRDefault="007C3FED" w:rsidP="004C242D">
      <w:pPr>
        <w:jc w:val="both"/>
        <w:rPr>
          <w:rFonts w:ascii="Arial" w:eastAsia="Calibri" w:hAnsi="Arial" w:cs="Arial"/>
          <w:bCs/>
          <w:sz w:val="22"/>
          <w:szCs w:val="22"/>
          <w:lang w:val="es-CO" w:eastAsia="en-US"/>
        </w:rPr>
      </w:pPr>
      <w:r w:rsidRPr="007C3FED">
        <w:rPr>
          <w:rStyle w:val="Textoennegrita"/>
          <w:rFonts w:ascii="Arial" w:eastAsia="Calibri" w:hAnsi="Arial" w:cs="Arial"/>
          <w:bCs w:val="0"/>
          <w:sz w:val="22"/>
          <w:szCs w:val="22"/>
          <w:lang w:val="es-CO" w:eastAsia="en-US"/>
        </w:rPr>
        <w:t>ARTÍCULO PRIMERO</w:t>
      </w:r>
      <w:r w:rsidR="0043378D">
        <w:rPr>
          <w:rStyle w:val="Textoennegrita"/>
          <w:rFonts w:ascii="Arial" w:eastAsia="Calibri" w:hAnsi="Arial" w:cs="Arial"/>
          <w:bCs w:val="0"/>
          <w:sz w:val="22"/>
          <w:szCs w:val="22"/>
          <w:lang w:val="es-CO" w:eastAsia="en-US"/>
        </w:rPr>
        <w:t>.</w:t>
      </w:r>
      <w:r w:rsidR="009D480A">
        <w:rPr>
          <w:rStyle w:val="Textoennegrita"/>
          <w:rFonts w:ascii="Arial" w:eastAsia="Calibri" w:hAnsi="Arial" w:cs="Arial"/>
          <w:bCs w:val="0"/>
          <w:sz w:val="22"/>
          <w:szCs w:val="22"/>
          <w:lang w:val="es-CO" w:eastAsia="en-US"/>
        </w:rPr>
        <w:t xml:space="preserve"> </w:t>
      </w:r>
      <w:r w:rsidR="007C07F7">
        <w:rPr>
          <w:rStyle w:val="Textoennegrita"/>
          <w:rFonts w:ascii="Arial" w:eastAsia="Calibri" w:hAnsi="Arial" w:cs="Arial"/>
          <w:bCs w:val="0"/>
          <w:sz w:val="22"/>
          <w:szCs w:val="22"/>
          <w:lang w:val="es-CO" w:eastAsia="en-US"/>
        </w:rPr>
        <w:t>ESTRUCTURAR</w:t>
      </w:r>
      <w:r w:rsidR="00EB7199">
        <w:rPr>
          <w:rStyle w:val="Textoennegrita"/>
          <w:rFonts w:ascii="Arial" w:eastAsia="Calibri" w:hAnsi="Arial" w:cs="Arial"/>
          <w:bCs w:val="0"/>
          <w:sz w:val="22"/>
          <w:szCs w:val="22"/>
          <w:lang w:val="es-CO" w:eastAsia="en-US"/>
        </w:rPr>
        <w:t xml:space="preserve"> Y REGLAMENTAR</w:t>
      </w:r>
      <w:r w:rsidR="0043378D">
        <w:rPr>
          <w:rStyle w:val="Textoennegrita"/>
          <w:rFonts w:ascii="Arial" w:eastAsia="Calibri" w:hAnsi="Arial" w:cs="Arial"/>
          <w:bCs w:val="0"/>
          <w:sz w:val="22"/>
          <w:szCs w:val="22"/>
          <w:lang w:val="es-CO" w:eastAsia="en-US"/>
        </w:rPr>
        <w:t>:</w:t>
      </w:r>
      <w:r w:rsidR="007C07F7">
        <w:rPr>
          <w:rStyle w:val="Textoennegrita"/>
          <w:rFonts w:ascii="Arial" w:eastAsia="Calibri" w:hAnsi="Arial" w:cs="Arial"/>
          <w:bCs w:val="0"/>
          <w:sz w:val="22"/>
          <w:szCs w:val="22"/>
          <w:lang w:val="es-CO" w:eastAsia="en-US"/>
        </w:rPr>
        <w:t xml:space="preserve"> </w:t>
      </w:r>
      <w:r w:rsidR="00855887" w:rsidRPr="00855887">
        <w:rPr>
          <w:rStyle w:val="Textoennegrita"/>
          <w:rFonts w:ascii="Arial" w:eastAsia="Calibri" w:hAnsi="Arial" w:cs="Arial"/>
          <w:b w:val="0"/>
          <w:sz w:val="22"/>
          <w:szCs w:val="22"/>
          <w:lang w:val="es-CO" w:eastAsia="en-US"/>
        </w:rPr>
        <w:t>La</w:t>
      </w:r>
      <w:r w:rsidR="00F81896">
        <w:rPr>
          <w:rStyle w:val="Textoennegrita"/>
          <w:rFonts w:ascii="Arial" w:eastAsia="Calibri" w:hAnsi="Arial" w:cs="Arial"/>
          <w:bCs w:val="0"/>
          <w:sz w:val="22"/>
          <w:szCs w:val="22"/>
          <w:lang w:val="es-CO" w:eastAsia="en-US"/>
        </w:rPr>
        <w:t xml:space="preserve"> </w:t>
      </w:r>
      <w:r w:rsidR="00855887" w:rsidRPr="00855887">
        <w:rPr>
          <w:rFonts w:ascii="Arial" w:eastAsia="Century Gothic" w:hAnsi="Arial" w:cs="Arial"/>
          <w:bCs/>
          <w:sz w:val="22"/>
          <w:szCs w:val="22"/>
        </w:rPr>
        <w:t xml:space="preserve">estrategia de permanencia movilidad </w:t>
      </w:r>
      <w:r w:rsidR="00855887" w:rsidRPr="0061276A">
        <w:rPr>
          <w:rFonts w:ascii="Arial" w:eastAsia="Century Gothic" w:hAnsi="Arial" w:cs="Arial"/>
          <w:bCs/>
          <w:sz w:val="22"/>
          <w:szCs w:val="22"/>
        </w:rPr>
        <w:t xml:space="preserve">escolar </w:t>
      </w:r>
      <w:r w:rsidR="00F81896" w:rsidRPr="0061276A">
        <w:rPr>
          <w:rStyle w:val="Textoennegrita"/>
          <w:rFonts w:ascii="Arial" w:eastAsia="Calibri" w:hAnsi="Arial" w:cs="Arial"/>
          <w:b w:val="0"/>
          <w:sz w:val="22"/>
          <w:szCs w:val="22"/>
          <w:lang w:val="es-CO" w:eastAsia="en-US"/>
        </w:rPr>
        <w:t>“</w:t>
      </w:r>
      <w:r w:rsidR="00F81896" w:rsidRPr="0061276A">
        <w:rPr>
          <w:rFonts w:ascii="Arial" w:eastAsia="Calibri" w:hAnsi="Arial" w:cs="Arial"/>
          <w:bCs/>
          <w:i/>
          <w:iCs/>
          <w:sz w:val="22"/>
          <w:szCs w:val="22"/>
          <w:lang w:val="es-CO" w:eastAsia="en-US"/>
        </w:rPr>
        <w:t>subsidio de transporte escolar</w:t>
      </w:r>
      <w:r w:rsidR="00615389" w:rsidRPr="0061276A">
        <w:rPr>
          <w:rFonts w:ascii="Arial" w:eastAsia="Calibri" w:hAnsi="Arial" w:cs="Arial"/>
          <w:bCs/>
          <w:sz w:val="22"/>
          <w:szCs w:val="22"/>
          <w:lang w:val="es-CO" w:eastAsia="en-US"/>
        </w:rPr>
        <w:t>”</w:t>
      </w:r>
      <w:r w:rsidR="00F81896" w:rsidRPr="0061276A">
        <w:rPr>
          <w:rFonts w:ascii="Arial" w:eastAsia="Calibri" w:hAnsi="Arial" w:cs="Arial"/>
          <w:bCs/>
          <w:sz w:val="22"/>
          <w:szCs w:val="22"/>
          <w:lang w:val="es-CO" w:eastAsia="en-US"/>
        </w:rPr>
        <w:t xml:space="preserve">, </w:t>
      </w:r>
      <w:r w:rsidR="00650AE2" w:rsidRPr="0061276A">
        <w:rPr>
          <w:rFonts w:ascii="Arial" w:eastAsia="Calibri" w:hAnsi="Arial" w:cs="Arial"/>
          <w:bCs/>
          <w:sz w:val="22"/>
          <w:szCs w:val="22"/>
          <w:lang w:val="es-CO" w:eastAsia="en-US"/>
        </w:rPr>
        <w:t xml:space="preserve">está </w:t>
      </w:r>
      <w:r w:rsidR="00F81896" w:rsidRPr="0061276A">
        <w:rPr>
          <w:rFonts w:ascii="Arial" w:eastAsia="Calibri" w:hAnsi="Arial" w:cs="Arial"/>
          <w:bCs/>
          <w:sz w:val="22"/>
          <w:szCs w:val="22"/>
          <w:lang w:val="es-CO" w:eastAsia="en-US"/>
        </w:rPr>
        <w:t xml:space="preserve">encaminada a disminuir la deserción de los </w:t>
      </w:r>
      <w:r w:rsidR="00911793" w:rsidRPr="0061276A">
        <w:rPr>
          <w:rFonts w:ascii="Arial" w:eastAsia="Calibri" w:hAnsi="Arial" w:cs="Arial"/>
          <w:bCs/>
          <w:sz w:val="22"/>
          <w:szCs w:val="22"/>
          <w:lang w:val="es-CO" w:eastAsia="en-US"/>
        </w:rPr>
        <w:t>estudiantes</w:t>
      </w:r>
      <w:r w:rsidR="003D5A26" w:rsidRPr="0061276A">
        <w:rPr>
          <w:rFonts w:ascii="Arial" w:eastAsia="Calibri" w:hAnsi="Arial" w:cs="Arial"/>
          <w:bCs/>
          <w:sz w:val="22"/>
          <w:szCs w:val="22"/>
          <w:lang w:val="es-CO" w:eastAsia="en-US"/>
        </w:rPr>
        <w:t xml:space="preserve"> </w:t>
      </w:r>
      <w:r w:rsidR="00F81896">
        <w:rPr>
          <w:rFonts w:ascii="Arial" w:eastAsia="Calibri" w:hAnsi="Arial" w:cs="Arial"/>
          <w:bCs/>
          <w:sz w:val="22"/>
          <w:szCs w:val="22"/>
          <w:lang w:val="es-CO" w:eastAsia="en-US"/>
        </w:rPr>
        <w:t xml:space="preserve">que se encuentran matriculados en </w:t>
      </w:r>
      <w:r w:rsidR="00ED678C">
        <w:rPr>
          <w:rFonts w:ascii="Arial" w:eastAsia="Calibri" w:hAnsi="Arial" w:cs="Arial"/>
          <w:bCs/>
          <w:sz w:val="22"/>
          <w:szCs w:val="22"/>
          <w:lang w:val="es-CO" w:eastAsia="en-US"/>
        </w:rPr>
        <w:t xml:space="preserve">el sector oficial del municipio de </w:t>
      </w:r>
      <w:r w:rsidR="00F81896">
        <w:rPr>
          <w:rFonts w:ascii="Arial" w:eastAsia="Calibri" w:hAnsi="Arial" w:cs="Arial"/>
          <w:bCs/>
          <w:sz w:val="22"/>
          <w:szCs w:val="22"/>
          <w:lang w:val="es-CO" w:eastAsia="en-US"/>
        </w:rPr>
        <w:t>Chía.</w:t>
      </w:r>
    </w:p>
    <w:p w14:paraId="3C09DBF1" w14:textId="77777777" w:rsidR="00F81896" w:rsidRPr="00205DB3" w:rsidRDefault="00F81896" w:rsidP="004C242D">
      <w:pPr>
        <w:jc w:val="both"/>
        <w:rPr>
          <w:rFonts w:ascii="Arial" w:eastAsia="Calibri" w:hAnsi="Arial" w:cs="Arial"/>
          <w:b/>
          <w:sz w:val="22"/>
          <w:szCs w:val="22"/>
          <w:lang w:val="es-CO" w:eastAsia="en-US"/>
        </w:rPr>
      </w:pPr>
    </w:p>
    <w:p w14:paraId="7681CADE" w14:textId="51CEC514" w:rsidR="00205DB3" w:rsidRPr="00303AF4" w:rsidRDefault="00F81896" w:rsidP="004C242D">
      <w:pPr>
        <w:jc w:val="both"/>
        <w:rPr>
          <w:rFonts w:ascii="Arial" w:eastAsia="Calibri" w:hAnsi="Arial" w:cs="Arial"/>
          <w:bCs/>
          <w:sz w:val="22"/>
          <w:szCs w:val="22"/>
          <w:lang w:val="es-CO" w:eastAsia="en-US"/>
        </w:rPr>
      </w:pPr>
      <w:r w:rsidRPr="00205DB3">
        <w:rPr>
          <w:rFonts w:ascii="Arial" w:eastAsia="Calibri" w:hAnsi="Arial" w:cs="Arial"/>
          <w:b/>
          <w:sz w:val="22"/>
          <w:szCs w:val="22"/>
          <w:lang w:val="es-CO" w:eastAsia="en-US"/>
        </w:rPr>
        <w:t>ARTICULO SEGUNDO</w:t>
      </w:r>
      <w:r w:rsidR="0043378D">
        <w:rPr>
          <w:rFonts w:ascii="Arial" w:eastAsia="Calibri" w:hAnsi="Arial" w:cs="Arial"/>
          <w:b/>
          <w:sz w:val="22"/>
          <w:szCs w:val="22"/>
          <w:lang w:val="es-CO" w:eastAsia="en-US"/>
        </w:rPr>
        <w:t>.</w:t>
      </w:r>
      <w:r w:rsidRPr="00205DB3">
        <w:rPr>
          <w:rFonts w:ascii="Arial" w:eastAsia="Calibri" w:hAnsi="Arial" w:cs="Arial"/>
          <w:b/>
          <w:sz w:val="22"/>
          <w:szCs w:val="22"/>
          <w:lang w:val="es-CO" w:eastAsia="en-US"/>
        </w:rPr>
        <w:t xml:space="preserve">  </w:t>
      </w:r>
      <w:r w:rsidR="007C07F7" w:rsidRPr="00205DB3">
        <w:rPr>
          <w:rFonts w:ascii="Arial" w:eastAsia="Calibri" w:hAnsi="Arial" w:cs="Arial"/>
          <w:b/>
          <w:sz w:val="22"/>
          <w:szCs w:val="22"/>
          <w:lang w:val="es-CO" w:eastAsia="en-US"/>
        </w:rPr>
        <w:t>OBJETIVOS</w:t>
      </w:r>
      <w:r w:rsidR="0043378D">
        <w:rPr>
          <w:rFonts w:ascii="Arial" w:eastAsia="Calibri" w:hAnsi="Arial" w:cs="Arial"/>
          <w:b/>
          <w:sz w:val="22"/>
          <w:szCs w:val="22"/>
          <w:lang w:val="es-CO" w:eastAsia="en-US"/>
        </w:rPr>
        <w:t>:</w:t>
      </w:r>
      <w:r w:rsidR="00303AF4">
        <w:rPr>
          <w:rFonts w:ascii="Arial" w:eastAsia="Calibri" w:hAnsi="Arial" w:cs="Arial"/>
          <w:b/>
          <w:sz w:val="22"/>
          <w:szCs w:val="22"/>
          <w:lang w:val="es-CO" w:eastAsia="en-US"/>
        </w:rPr>
        <w:t xml:space="preserve"> </w:t>
      </w:r>
      <w:r w:rsidR="00303AF4">
        <w:rPr>
          <w:rFonts w:ascii="Arial" w:eastAsia="Calibri" w:hAnsi="Arial" w:cs="Arial"/>
          <w:bCs/>
          <w:sz w:val="22"/>
          <w:szCs w:val="22"/>
          <w:lang w:val="es-CO" w:eastAsia="en-US"/>
        </w:rPr>
        <w:t>L</w:t>
      </w:r>
      <w:r w:rsidR="0034225F">
        <w:rPr>
          <w:rFonts w:ascii="Arial" w:eastAsia="Calibri" w:hAnsi="Arial" w:cs="Arial"/>
          <w:bCs/>
          <w:sz w:val="22"/>
          <w:szCs w:val="22"/>
          <w:lang w:val="es-CO" w:eastAsia="en-US"/>
        </w:rPr>
        <w:t xml:space="preserve">a </w:t>
      </w:r>
      <w:r w:rsidR="0034225F" w:rsidRPr="00855887">
        <w:rPr>
          <w:rFonts w:ascii="Arial" w:eastAsia="Century Gothic" w:hAnsi="Arial" w:cs="Arial"/>
          <w:bCs/>
          <w:sz w:val="22"/>
          <w:szCs w:val="22"/>
        </w:rPr>
        <w:t xml:space="preserve">estrategia de permanencia movilidad escolar </w:t>
      </w:r>
      <w:r w:rsidR="0034225F">
        <w:rPr>
          <w:rFonts w:ascii="Arial" w:eastAsia="Calibri" w:hAnsi="Arial" w:cs="Arial"/>
          <w:bCs/>
          <w:sz w:val="22"/>
          <w:szCs w:val="22"/>
          <w:lang w:val="es-CO" w:eastAsia="en-US"/>
        </w:rPr>
        <w:t>tendrá los siguientes objetivos:</w:t>
      </w:r>
    </w:p>
    <w:p w14:paraId="69ED6FAB" w14:textId="77777777" w:rsidR="00205DB3" w:rsidRDefault="00205DB3" w:rsidP="004C242D">
      <w:pPr>
        <w:jc w:val="both"/>
        <w:rPr>
          <w:rFonts w:ascii="Arial" w:eastAsia="Calibri" w:hAnsi="Arial" w:cs="Arial"/>
          <w:bCs/>
          <w:sz w:val="22"/>
          <w:szCs w:val="22"/>
          <w:lang w:val="es-CO" w:eastAsia="en-US"/>
        </w:rPr>
      </w:pPr>
    </w:p>
    <w:p w14:paraId="59DCA35D" w14:textId="0E477F89" w:rsidR="00205DB3" w:rsidRPr="00205DB3" w:rsidRDefault="00205DB3" w:rsidP="008626A3">
      <w:pPr>
        <w:pStyle w:val="Prrafodelista"/>
        <w:numPr>
          <w:ilvl w:val="0"/>
          <w:numId w:val="2"/>
        </w:numPr>
        <w:ind w:leftChars="0" w:firstLineChars="0"/>
        <w:jc w:val="both"/>
        <w:outlineLvl w:val="9"/>
        <w:rPr>
          <w:rFonts w:ascii="Arial" w:hAnsi="Arial" w:cs="Arial"/>
          <w:b/>
          <w:sz w:val="22"/>
          <w:szCs w:val="22"/>
          <w:lang w:val="es-CO" w:eastAsia="en-US"/>
        </w:rPr>
      </w:pPr>
      <w:r w:rsidRPr="00205DB3">
        <w:rPr>
          <w:rFonts w:ascii="Arial" w:hAnsi="Arial" w:cs="Arial"/>
          <w:bCs/>
          <w:sz w:val="22"/>
          <w:szCs w:val="22"/>
          <w:lang w:eastAsia="en-US"/>
        </w:rPr>
        <w:t xml:space="preserve">Garantizar el acceso y la permanencia de los estudiantes matriculados en las </w:t>
      </w:r>
      <w:r w:rsidR="00265034" w:rsidRPr="00205DB3">
        <w:rPr>
          <w:rFonts w:ascii="Arial" w:hAnsi="Arial" w:cs="Arial"/>
          <w:bCs/>
          <w:sz w:val="22"/>
          <w:szCs w:val="22"/>
          <w:lang w:eastAsia="en-US"/>
        </w:rPr>
        <w:t xml:space="preserve">Instituciones Educativas Oficiales </w:t>
      </w:r>
      <w:r w:rsidRPr="00205DB3">
        <w:rPr>
          <w:rFonts w:ascii="Arial" w:hAnsi="Arial" w:cs="Arial"/>
          <w:bCs/>
          <w:sz w:val="22"/>
          <w:szCs w:val="22"/>
          <w:lang w:eastAsia="en-US"/>
        </w:rPr>
        <w:t xml:space="preserve">del </w:t>
      </w:r>
      <w:r w:rsidR="00265034">
        <w:rPr>
          <w:rFonts w:ascii="Arial" w:hAnsi="Arial" w:cs="Arial"/>
          <w:bCs/>
          <w:sz w:val="22"/>
          <w:szCs w:val="22"/>
          <w:lang w:eastAsia="en-US"/>
        </w:rPr>
        <w:t>m</w:t>
      </w:r>
      <w:r w:rsidR="00581961">
        <w:rPr>
          <w:rFonts w:ascii="Arial" w:hAnsi="Arial" w:cs="Arial"/>
          <w:bCs/>
          <w:sz w:val="22"/>
          <w:szCs w:val="22"/>
          <w:lang w:eastAsia="en-US"/>
        </w:rPr>
        <w:t xml:space="preserve">unicipio de </w:t>
      </w:r>
      <w:r w:rsidR="00C86A4E">
        <w:rPr>
          <w:rFonts w:ascii="Arial" w:hAnsi="Arial" w:cs="Arial"/>
          <w:bCs/>
          <w:sz w:val="22"/>
          <w:szCs w:val="22"/>
          <w:lang w:eastAsia="en-US"/>
        </w:rPr>
        <w:t>Chía</w:t>
      </w:r>
      <w:r w:rsidRPr="00205DB3">
        <w:rPr>
          <w:rFonts w:ascii="Arial" w:hAnsi="Arial" w:cs="Arial"/>
          <w:bCs/>
          <w:sz w:val="22"/>
          <w:szCs w:val="22"/>
          <w:lang w:eastAsia="en-US"/>
        </w:rPr>
        <w:t xml:space="preserve">. </w:t>
      </w:r>
    </w:p>
    <w:p w14:paraId="3309A90E" w14:textId="760D0562" w:rsidR="00205DB3" w:rsidRPr="00205DB3" w:rsidRDefault="00205DB3" w:rsidP="008626A3">
      <w:pPr>
        <w:pStyle w:val="Prrafodelista"/>
        <w:numPr>
          <w:ilvl w:val="0"/>
          <w:numId w:val="2"/>
        </w:numPr>
        <w:ind w:leftChars="0" w:firstLineChars="0"/>
        <w:jc w:val="both"/>
        <w:outlineLvl w:val="9"/>
        <w:rPr>
          <w:rFonts w:ascii="Arial" w:hAnsi="Arial" w:cs="Arial"/>
          <w:b/>
          <w:sz w:val="22"/>
          <w:szCs w:val="22"/>
          <w:lang w:val="es-CO" w:eastAsia="en-US"/>
        </w:rPr>
      </w:pPr>
      <w:r w:rsidRPr="00205DB3">
        <w:rPr>
          <w:rFonts w:ascii="Arial" w:hAnsi="Arial" w:cs="Arial"/>
          <w:bCs/>
          <w:sz w:val="22"/>
          <w:szCs w:val="22"/>
          <w:lang w:eastAsia="en-US"/>
        </w:rPr>
        <w:t xml:space="preserve">Proceder de manera oportuna para que mediante el </w:t>
      </w:r>
      <w:r w:rsidR="003A2E21">
        <w:rPr>
          <w:rFonts w:ascii="Arial" w:hAnsi="Arial" w:cs="Arial"/>
          <w:bCs/>
          <w:sz w:val="22"/>
          <w:szCs w:val="22"/>
          <w:lang w:eastAsia="en-US"/>
        </w:rPr>
        <w:t>“</w:t>
      </w:r>
      <w:r w:rsidR="00C70847" w:rsidRPr="00205DB3">
        <w:rPr>
          <w:rFonts w:ascii="Arial" w:hAnsi="Arial" w:cs="Arial"/>
          <w:bCs/>
          <w:sz w:val="22"/>
          <w:szCs w:val="22"/>
          <w:lang w:eastAsia="en-US"/>
        </w:rPr>
        <w:t>subsidio de transporte escolar</w:t>
      </w:r>
      <w:r w:rsidR="003A2E21">
        <w:rPr>
          <w:rFonts w:ascii="Arial" w:hAnsi="Arial" w:cs="Arial"/>
          <w:bCs/>
          <w:sz w:val="22"/>
          <w:szCs w:val="22"/>
          <w:lang w:eastAsia="en-US"/>
        </w:rPr>
        <w:t>”</w:t>
      </w:r>
      <w:r w:rsidRPr="00205DB3">
        <w:rPr>
          <w:rFonts w:ascii="Arial" w:hAnsi="Arial" w:cs="Arial"/>
          <w:bCs/>
          <w:sz w:val="22"/>
          <w:szCs w:val="22"/>
          <w:lang w:eastAsia="en-US"/>
        </w:rPr>
        <w:t xml:space="preserve">, </w:t>
      </w:r>
      <w:r w:rsidR="005A55C6">
        <w:rPr>
          <w:rFonts w:ascii="Arial" w:hAnsi="Arial" w:cs="Arial"/>
          <w:bCs/>
          <w:sz w:val="22"/>
          <w:szCs w:val="22"/>
          <w:lang w:eastAsia="en-US"/>
        </w:rPr>
        <w:t xml:space="preserve">se mitiguen los </w:t>
      </w:r>
      <w:r w:rsidR="00650AE2">
        <w:rPr>
          <w:rFonts w:ascii="Arial" w:hAnsi="Arial" w:cs="Arial"/>
          <w:bCs/>
          <w:sz w:val="22"/>
          <w:szCs w:val="22"/>
          <w:lang w:eastAsia="en-US"/>
        </w:rPr>
        <w:t xml:space="preserve">riesgos de deserción </w:t>
      </w:r>
      <w:r w:rsidRPr="00205DB3">
        <w:rPr>
          <w:rFonts w:ascii="Arial" w:hAnsi="Arial" w:cs="Arial"/>
          <w:bCs/>
          <w:sz w:val="22"/>
          <w:szCs w:val="22"/>
          <w:lang w:eastAsia="en-US"/>
        </w:rPr>
        <w:t xml:space="preserve">escolar y mejorar la calidad de vida de los beneficiarios. </w:t>
      </w:r>
    </w:p>
    <w:p w14:paraId="6363BFFB" w14:textId="5C2DA9DF" w:rsidR="00205DB3" w:rsidRPr="00205DB3" w:rsidRDefault="00205DB3" w:rsidP="008626A3">
      <w:pPr>
        <w:pStyle w:val="Prrafodelista"/>
        <w:numPr>
          <w:ilvl w:val="0"/>
          <w:numId w:val="2"/>
        </w:numPr>
        <w:ind w:leftChars="0" w:firstLineChars="0"/>
        <w:jc w:val="both"/>
        <w:outlineLvl w:val="9"/>
        <w:rPr>
          <w:rFonts w:ascii="Arial" w:hAnsi="Arial" w:cs="Arial"/>
          <w:b/>
          <w:sz w:val="22"/>
          <w:szCs w:val="22"/>
          <w:lang w:val="es-CO" w:eastAsia="en-US"/>
        </w:rPr>
      </w:pPr>
      <w:r w:rsidRPr="00205DB3">
        <w:rPr>
          <w:rFonts w:ascii="Arial" w:hAnsi="Arial" w:cs="Arial"/>
          <w:bCs/>
          <w:sz w:val="22"/>
          <w:szCs w:val="22"/>
          <w:lang w:eastAsia="en-US"/>
        </w:rPr>
        <w:t xml:space="preserve">Garantizar el </w:t>
      </w:r>
      <w:r w:rsidR="00884F14">
        <w:rPr>
          <w:rFonts w:ascii="Arial" w:hAnsi="Arial" w:cs="Arial"/>
          <w:bCs/>
          <w:sz w:val="22"/>
          <w:szCs w:val="22"/>
          <w:lang w:eastAsia="en-US"/>
        </w:rPr>
        <w:t>d</w:t>
      </w:r>
      <w:r w:rsidRPr="00205DB3">
        <w:rPr>
          <w:rFonts w:ascii="Arial" w:hAnsi="Arial" w:cs="Arial"/>
          <w:bCs/>
          <w:sz w:val="22"/>
          <w:szCs w:val="22"/>
          <w:lang w:eastAsia="en-US"/>
        </w:rPr>
        <w:t xml:space="preserve">erecho a la </w:t>
      </w:r>
      <w:r w:rsidR="00884F14">
        <w:rPr>
          <w:rFonts w:ascii="Arial" w:hAnsi="Arial" w:cs="Arial"/>
          <w:bCs/>
          <w:sz w:val="22"/>
          <w:szCs w:val="22"/>
          <w:lang w:eastAsia="en-US"/>
        </w:rPr>
        <w:t>e</w:t>
      </w:r>
      <w:r w:rsidRPr="00205DB3">
        <w:rPr>
          <w:rFonts w:ascii="Arial" w:hAnsi="Arial" w:cs="Arial"/>
          <w:bCs/>
          <w:sz w:val="22"/>
          <w:szCs w:val="22"/>
          <w:lang w:eastAsia="en-US"/>
        </w:rPr>
        <w:t>ducación, desarrollando acciones que permitan atender en debida forma a</w:t>
      </w:r>
      <w:r>
        <w:rPr>
          <w:rFonts w:ascii="Arial" w:hAnsi="Arial" w:cs="Arial"/>
          <w:bCs/>
          <w:sz w:val="22"/>
          <w:szCs w:val="22"/>
          <w:lang w:eastAsia="en-US"/>
        </w:rPr>
        <w:t xml:space="preserve"> </w:t>
      </w:r>
      <w:r w:rsidRPr="00205DB3">
        <w:rPr>
          <w:rFonts w:ascii="Arial" w:hAnsi="Arial" w:cs="Arial"/>
          <w:bCs/>
          <w:sz w:val="22"/>
          <w:szCs w:val="22"/>
          <w:lang w:eastAsia="en-US"/>
        </w:rPr>
        <w:t xml:space="preserve">la población más vulnerable </w:t>
      </w:r>
      <w:r w:rsidR="00581961">
        <w:rPr>
          <w:rFonts w:ascii="Arial" w:hAnsi="Arial" w:cs="Arial"/>
          <w:bCs/>
          <w:sz w:val="22"/>
          <w:szCs w:val="22"/>
          <w:lang w:eastAsia="en-US"/>
        </w:rPr>
        <w:t xml:space="preserve">del </w:t>
      </w:r>
      <w:r w:rsidR="00265034">
        <w:rPr>
          <w:rFonts w:ascii="Arial" w:hAnsi="Arial" w:cs="Arial"/>
          <w:bCs/>
          <w:sz w:val="22"/>
          <w:szCs w:val="22"/>
          <w:lang w:eastAsia="en-US"/>
        </w:rPr>
        <w:t>m</w:t>
      </w:r>
      <w:r w:rsidR="00581961">
        <w:rPr>
          <w:rFonts w:ascii="Arial" w:hAnsi="Arial" w:cs="Arial"/>
          <w:bCs/>
          <w:sz w:val="22"/>
          <w:szCs w:val="22"/>
          <w:lang w:eastAsia="en-US"/>
        </w:rPr>
        <w:t xml:space="preserve">unicipio de </w:t>
      </w:r>
      <w:r w:rsidR="005A55C6">
        <w:rPr>
          <w:rFonts w:ascii="Arial" w:hAnsi="Arial" w:cs="Arial"/>
          <w:bCs/>
          <w:sz w:val="22"/>
          <w:szCs w:val="22"/>
          <w:lang w:eastAsia="en-US"/>
        </w:rPr>
        <w:t>Chía</w:t>
      </w:r>
      <w:r w:rsidR="00581961">
        <w:rPr>
          <w:rFonts w:ascii="Arial" w:hAnsi="Arial" w:cs="Arial"/>
          <w:bCs/>
          <w:sz w:val="22"/>
          <w:szCs w:val="22"/>
          <w:lang w:eastAsia="en-US"/>
        </w:rPr>
        <w:t>.</w:t>
      </w:r>
    </w:p>
    <w:p w14:paraId="00AA2F58" w14:textId="47D19B1A" w:rsidR="00F81896" w:rsidRPr="00205DB3" w:rsidRDefault="00205DB3" w:rsidP="008626A3">
      <w:pPr>
        <w:pStyle w:val="Prrafodelista"/>
        <w:numPr>
          <w:ilvl w:val="0"/>
          <w:numId w:val="2"/>
        </w:numPr>
        <w:ind w:leftChars="0" w:firstLineChars="0"/>
        <w:jc w:val="both"/>
        <w:outlineLvl w:val="9"/>
        <w:rPr>
          <w:rStyle w:val="Textoennegrita"/>
          <w:rFonts w:ascii="Arial" w:hAnsi="Arial" w:cs="Arial"/>
          <w:bCs w:val="0"/>
          <w:sz w:val="22"/>
          <w:szCs w:val="22"/>
          <w:lang w:val="es-CO" w:eastAsia="en-US"/>
        </w:rPr>
      </w:pPr>
      <w:r w:rsidRPr="00205DB3">
        <w:rPr>
          <w:rFonts w:ascii="Arial" w:hAnsi="Arial" w:cs="Arial"/>
          <w:bCs/>
          <w:sz w:val="22"/>
          <w:szCs w:val="22"/>
          <w:lang w:eastAsia="en-US"/>
        </w:rPr>
        <w:t>Generar condiciones de calidad, oportunidad, eficiencia, sostenibilidad, accesibilidad en la movilidad de las niñas, niños y adolescentes de las Instituciones</w:t>
      </w:r>
      <w:r w:rsidR="005A55C6">
        <w:rPr>
          <w:rFonts w:ascii="Arial" w:hAnsi="Arial" w:cs="Arial"/>
          <w:bCs/>
          <w:sz w:val="22"/>
          <w:szCs w:val="22"/>
          <w:lang w:eastAsia="en-US"/>
        </w:rPr>
        <w:t xml:space="preserve"> Educativas </w:t>
      </w:r>
      <w:r w:rsidR="008C5345">
        <w:rPr>
          <w:rFonts w:ascii="Arial" w:hAnsi="Arial" w:cs="Arial"/>
          <w:bCs/>
          <w:sz w:val="22"/>
          <w:szCs w:val="22"/>
          <w:lang w:eastAsia="en-US"/>
        </w:rPr>
        <w:t>O</w:t>
      </w:r>
      <w:r w:rsidR="005A55C6">
        <w:rPr>
          <w:rFonts w:ascii="Arial" w:hAnsi="Arial" w:cs="Arial"/>
          <w:bCs/>
          <w:sz w:val="22"/>
          <w:szCs w:val="22"/>
          <w:lang w:eastAsia="en-US"/>
        </w:rPr>
        <w:t xml:space="preserve">ficiales de </w:t>
      </w:r>
      <w:r w:rsidR="003D5A26">
        <w:rPr>
          <w:rFonts w:ascii="Arial" w:hAnsi="Arial" w:cs="Arial"/>
          <w:bCs/>
          <w:sz w:val="22"/>
          <w:szCs w:val="22"/>
          <w:lang w:eastAsia="en-US"/>
        </w:rPr>
        <w:t>Chía</w:t>
      </w:r>
      <w:r w:rsidRPr="00205DB3">
        <w:rPr>
          <w:rFonts w:ascii="Arial" w:hAnsi="Arial" w:cs="Arial"/>
          <w:bCs/>
          <w:sz w:val="22"/>
          <w:szCs w:val="22"/>
          <w:lang w:eastAsia="en-US"/>
        </w:rPr>
        <w:t xml:space="preserve"> y así garantizar su permanencia en el sistema </w:t>
      </w:r>
      <w:r w:rsidR="007F0AF0">
        <w:rPr>
          <w:rFonts w:ascii="Arial" w:hAnsi="Arial" w:cs="Arial"/>
          <w:bCs/>
          <w:sz w:val="22"/>
          <w:szCs w:val="22"/>
          <w:lang w:eastAsia="en-US"/>
        </w:rPr>
        <w:t>educativo oficial</w:t>
      </w:r>
      <w:r w:rsidRPr="00205DB3">
        <w:rPr>
          <w:rFonts w:ascii="Arial" w:hAnsi="Arial" w:cs="Arial"/>
          <w:bCs/>
          <w:sz w:val="22"/>
          <w:szCs w:val="22"/>
          <w:lang w:eastAsia="en-US"/>
        </w:rPr>
        <w:t xml:space="preserve">. </w:t>
      </w:r>
      <w:r w:rsidR="00F81896" w:rsidRPr="00205DB3">
        <w:rPr>
          <w:rFonts w:ascii="Arial" w:hAnsi="Arial" w:cs="Arial"/>
          <w:bCs/>
          <w:sz w:val="22"/>
          <w:szCs w:val="22"/>
          <w:lang w:val="es-CO" w:eastAsia="en-US"/>
        </w:rPr>
        <w:t xml:space="preserve"> </w:t>
      </w:r>
    </w:p>
    <w:p w14:paraId="646A31DF" w14:textId="77777777" w:rsidR="00F81896" w:rsidRDefault="00F81896" w:rsidP="004C242D">
      <w:pPr>
        <w:jc w:val="both"/>
        <w:rPr>
          <w:rStyle w:val="Textoennegrita"/>
          <w:rFonts w:ascii="Arial" w:eastAsia="Calibri" w:hAnsi="Arial" w:cs="Arial"/>
          <w:bCs w:val="0"/>
          <w:sz w:val="22"/>
          <w:szCs w:val="22"/>
          <w:lang w:val="es-CO" w:eastAsia="en-US"/>
        </w:rPr>
      </w:pPr>
    </w:p>
    <w:p w14:paraId="3CA72BFB" w14:textId="19C9B8EE" w:rsidR="00B90874" w:rsidRDefault="00205DB3" w:rsidP="00B90874">
      <w:pPr>
        <w:jc w:val="both"/>
        <w:rPr>
          <w:rFonts w:ascii="Arial" w:eastAsia="Calibri" w:hAnsi="Arial" w:cs="Arial"/>
          <w:bCs/>
          <w:sz w:val="22"/>
          <w:szCs w:val="22"/>
          <w:lang w:val="es-CO" w:eastAsia="en-US"/>
        </w:rPr>
      </w:pPr>
      <w:r>
        <w:rPr>
          <w:rStyle w:val="Textoennegrita"/>
          <w:rFonts w:ascii="Arial" w:eastAsia="Calibri" w:hAnsi="Arial" w:cs="Arial"/>
          <w:bCs w:val="0"/>
          <w:sz w:val="22"/>
          <w:szCs w:val="22"/>
          <w:lang w:val="es-CO" w:eastAsia="en-US"/>
        </w:rPr>
        <w:lastRenderedPageBreak/>
        <w:t>ARTICULO TERCERO</w:t>
      </w:r>
      <w:r w:rsidR="0043378D">
        <w:rPr>
          <w:rStyle w:val="Textoennegrita"/>
          <w:rFonts w:ascii="Arial" w:eastAsia="Calibri" w:hAnsi="Arial" w:cs="Arial"/>
          <w:bCs w:val="0"/>
          <w:sz w:val="22"/>
          <w:szCs w:val="22"/>
          <w:lang w:val="es-CO" w:eastAsia="en-US"/>
        </w:rPr>
        <w:t>.</w:t>
      </w:r>
      <w:r>
        <w:rPr>
          <w:rStyle w:val="Textoennegrita"/>
          <w:rFonts w:ascii="Arial" w:eastAsia="Calibri" w:hAnsi="Arial" w:cs="Arial"/>
          <w:bCs w:val="0"/>
          <w:sz w:val="22"/>
          <w:szCs w:val="22"/>
          <w:lang w:val="es-CO" w:eastAsia="en-US"/>
        </w:rPr>
        <w:t xml:space="preserve"> </w:t>
      </w:r>
      <w:r w:rsidR="007C07F7" w:rsidRPr="00C46A0B">
        <w:rPr>
          <w:rStyle w:val="Textoennegrita"/>
          <w:rFonts w:ascii="Arial" w:eastAsia="Calibri" w:hAnsi="Arial" w:cs="Arial"/>
          <w:bCs w:val="0"/>
          <w:sz w:val="22"/>
          <w:szCs w:val="22"/>
          <w:lang w:val="es-CO" w:eastAsia="en-US"/>
        </w:rPr>
        <w:t>D</w:t>
      </w:r>
      <w:r w:rsidR="007C07F7">
        <w:rPr>
          <w:rStyle w:val="Textoennegrita"/>
          <w:rFonts w:ascii="Arial" w:eastAsia="Calibri" w:hAnsi="Arial" w:cs="Arial"/>
          <w:bCs w:val="0"/>
          <w:sz w:val="22"/>
          <w:szCs w:val="22"/>
          <w:lang w:val="es-CO" w:eastAsia="en-US"/>
        </w:rPr>
        <w:t>EFINICIÓN</w:t>
      </w:r>
      <w:r w:rsidR="0043378D">
        <w:rPr>
          <w:rStyle w:val="Textoennegrita"/>
          <w:rFonts w:ascii="Arial" w:eastAsia="Calibri" w:hAnsi="Arial" w:cs="Arial"/>
          <w:bCs w:val="0"/>
          <w:sz w:val="22"/>
          <w:szCs w:val="22"/>
          <w:lang w:val="es-CO" w:eastAsia="en-US"/>
        </w:rPr>
        <w:t>:</w:t>
      </w:r>
      <w:r w:rsidR="00B90874" w:rsidRPr="00B90874">
        <w:rPr>
          <w:sz w:val="24"/>
          <w:szCs w:val="24"/>
          <w:lang w:val="es-CO" w:eastAsia="es-CO"/>
        </w:rPr>
        <w:t xml:space="preserve"> </w:t>
      </w:r>
      <w:r w:rsidR="00B90874" w:rsidRPr="00B90874">
        <w:rPr>
          <w:rFonts w:ascii="Arial" w:eastAsia="Calibri" w:hAnsi="Arial" w:cs="Arial"/>
          <w:bCs/>
          <w:sz w:val="22"/>
          <w:szCs w:val="22"/>
          <w:lang w:val="es-CO" w:eastAsia="en-US"/>
        </w:rPr>
        <w:t>La Estrategia de Permanencia Movilidad Escolar, “</w:t>
      </w:r>
      <w:r w:rsidR="00C70847" w:rsidRPr="00B90874">
        <w:rPr>
          <w:rFonts w:ascii="Arial" w:eastAsia="Calibri" w:hAnsi="Arial" w:cs="Arial"/>
          <w:bCs/>
          <w:sz w:val="22"/>
          <w:szCs w:val="22"/>
          <w:lang w:val="es-CO" w:eastAsia="en-US"/>
        </w:rPr>
        <w:t>subsidio de transporte escolar</w:t>
      </w:r>
      <w:r w:rsidR="00B90874" w:rsidRPr="00B90874">
        <w:rPr>
          <w:rFonts w:ascii="Arial" w:eastAsia="Calibri" w:hAnsi="Arial" w:cs="Arial"/>
          <w:bCs/>
          <w:sz w:val="22"/>
          <w:szCs w:val="22"/>
          <w:lang w:val="es-CO" w:eastAsia="en-US"/>
        </w:rPr>
        <w:t xml:space="preserve">”, es un beneficio económico dirigido a los estudiantes matriculados en </w:t>
      </w:r>
      <w:r w:rsidR="007F0AF0">
        <w:rPr>
          <w:rFonts w:ascii="Arial" w:eastAsia="Calibri" w:hAnsi="Arial" w:cs="Arial"/>
          <w:bCs/>
          <w:sz w:val="22"/>
          <w:szCs w:val="22"/>
          <w:lang w:val="es-CO" w:eastAsia="en-US"/>
        </w:rPr>
        <w:t>las</w:t>
      </w:r>
      <w:r w:rsidR="00B90874" w:rsidRPr="00B90874">
        <w:rPr>
          <w:rFonts w:ascii="Arial" w:eastAsia="Calibri" w:hAnsi="Arial" w:cs="Arial"/>
          <w:bCs/>
          <w:sz w:val="22"/>
          <w:szCs w:val="22"/>
          <w:lang w:val="es-CO" w:eastAsia="en-US"/>
        </w:rPr>
        <w:t xml:space="preserve"> Instituci</w:t>
      </w:r>
      <w:r w:rsidR="007F0AF0">
        <w:rPr>
          <w:rFonts w:ascii="Arial" w:eastAsia="Calibri" w:hAnsi="Arial" w:cs="Arial"/>
          <w:bCs/>
          <w:sz w:val="22"/>
          <w:szCs w:val="22"/>
          <w:lang w:val="es-CO" w:eastAsia="en-US"/>
        </w:rPr>
        <w:t>ones</w:t>
      </w:r>
      <w:r w:rsidR="00B90874" w:rsidRPr="00B90874">
        <w:rPr>
          <w:rFonts w:ascii="Arial" w:eastAsia="Calibri" w:hAnsi="Arial" w:cs="Arial"/>
          <w:bCs/>
          <w:sz w:val="22"/>
          <w:szCs w:val="22"/>
          <w:lang w:val="es-CO" w:eastAsia="en-US"/>
        </w:rPr>
        <w:t xml:space="preserve"> Educativa</w:t>
      </w:r>
      <w:r w:rsidR="007F0AF0">
        <w:rPr>
          <w:rFonts w:ascii="Arial" w:eastAsia="Calibri" w:hAnsi="Arial" w:cs="Arial"/>
          <w:bCs/>
          <w:sz w:val="22"/>
          <w:szCs w:val="22"/>
          <w:lang w:val="es-CO" w:eastAsia="en-US"/>
        </w:rPr>
        <w:t>s</w:t>
      </w:r>
      <w:r w:rsidR="00B90874" w:rsidRPr="00B90874">
        <w:rPr>
          <w:rFonts w:ascii="Arial" w:eastAsia="Calibri" w:hAnsi="Arial" w:cs="Arial"/>
          <w:bCs/>
          <w:sz w:val="22"/>
          <w:szCs w:val="22"/>
          <w:lang w:val="es-CO" w:eastAsia="en-US"/>
        </w:rPr>
        <w:t xml:space="preserve"> Oficial</w:t>
      </w:r>
      <w:r w:rsidR="007F0AF0">
        <w:rPr>
          <w:rFonts w:ascii="Arial" w:eastAsia="Calibri" w:hAnsi="Arial" w:cs="Arial"/>
          <w:bCs/>
          <w:sz w:val="22"/>
          <w:szCs w:val="22"/>
          <w:lang w:val="es-CO" w:eastAsia="en-US"/>
        </w:rPr>
        <w:t>es</w:t>
      </w:r>
      <w:r w:rsidR="00B90874" w:rsidRPr="00B90874">
        <w:rPr>
          <w:rFonts w:ascii="Arial" w:eastAsia="Calibri" w:hAnsi="Arial" w:cs="Arial"/>
          <w:bCs/>
          <w:sz w:val="22"/>
          <w:szCs w:val="22"/>
          <w:lang w:val="es-CO" w:eastAsia="en-US"/>
        </w:rPr>
        <w:t xml:space="preserve"> del </w:t>
      </w:r>
      <w:r w:rsidR="00265034">
        <w:rPr>
          <w:rFonts w:ascii="Arial" w:eastAsia="Calibri" w:hAnsi="Arial" w:cs="Arial"/>
          <w:bCs/>
          <w:sz w:val="22"/>
          <w:szCs w:val="22"/>
          <w:lang w:val="es-CO" w:eastAsia="en-US"/>
        </w:rPr>
        <w:t>m</w:t>
      </w:r>
      <w:r w:rsidR="00B90874" w:rsidRPr="00B90874">
        <w:rPr>
          <w:rFonts w:ascii="Arial" w:eastAsia="Calibri" w:hAnsi="Arial" w:cs="Arial"/>
          <w:bCs/>
          <w:sz w:val="22"/>
          <w:szCs w:val="22"/>
          <w:lang w:val="es-CO" w:eastAsia="en-US"/>
        </w:rPr>
        <w:t xml:space="preserve">unicipio de Chía, con el propósito de garantizar su acceso y permanencia en el sistema educativo. Este subsidio deberá ser utilizado exclusivamente durante el calendario escolar para cubrir los costos de transporte </w:t>
      </w:r>
      <w:r w:rsidR="009446B4">
        <w:rPr>
          <w:rFonts w:ascii="Arial" w:eastAsia="Calibri" w:hAnsi="Arial" w:cs="Arial"/>
          <w:bCs/>
          <w:sz w:val="22"/>
          <w:szCs w:val="22"/>
          <w:lang w:val="es-CO" w:eastAsia="en-US"/>
        </w:rPr>
        <w:t>desde</w:t>
      </w:r>
      <w:r w:rsidR="00B90874" w:rsidRPr="00B90874">
        <w:rPr>
          <w:rFonts w:ascii="Arial" w:eastAsia="Calibri" w:hAnsi="Arial" w:cs="Arial"/>
          <w:bCs/>
          <w:sz w:val="22"/>
          <w:szCs w:val="22"/>
          <w:lang w:val="es-CO" w:eastAsia="en-US"/>
        </w:rPr>
        <w:t xml:space="preserve"> el lugar de residencia del estudiante y la Institución Educativa Oficial en la que se encuentra matriculado, en los trayectos de ida y regreso.</w:t>
      </w:r>
    </w:p>
    <w:p w14:paraId="42749423" w14:textId="77777777" w:rsidR="00B90874" w:rsidRPr="00A85C7B" w:rsidRDefault="00B90874" w:rsidP="00B90874">
      <w:pPr>
        <w:jc w:val="both"/>
        <w:rPr>
          <w:rFonts w:ascii="Arial" w:eastAsia="Calibri" w:hAnsi="Arial" w:cs="Arial"/>
          <w:bCs/>
          <w:sz w:val="22"/>
          <w:szCs w:val="22"/>
          <w:lang w:eastAsia="en-US"/>
        </w:rPr>
      </w:pPr>
    </w:p>
    <w:p w14:paraId="5CE33CAC" w14:textId="637B2B2C" w:rsidR="000D0C48" w:rsidRDefault="00A85C7B" w:rsidP="004C242D">
      <w:pPr>
        <w:jc w:val="both"/>
        <w:rPr>
          <w:rFonts w:ascii="Arial" w:eastAsia="Calibri" w:hAnsi="Arial" w:cs="Arial"/>
          <w:bCs/>
          <w:sz w:val="22"/>
          <w:szCs w:val="22"/>
          <w:lang w:val="es-CO" w:eastAsia="en-US"/>
        </w:rPr>
      </w:pPr>
      <w:r w:rsidRPr="00A85C7B">
        <w:rPr>
          <w:rFonts w:ascii="Arial" w:eastAsia="Calibri" w:hAnsi="Arial" w:cs="Arial"/>
          <w:bCs/>
          <w:sz w:val="22"/>
          <w:szCs w:val="22"/>
          <w:lang w:eastAsia="en-US"/>
        </w:rPr>
        <w:t>El beneficio económico cubrirá el 100% del valor de las tarifas del servicio de transporte urbano y/o intermunicipal, conforme a las tarifas establecidas mediante acto administrativo por la Alcaldía Municipal de Chía para el servicio público de transporte terrestre colectivo de pasajeros dentro del municipio, así como las fijadas por el Ministerio de Transporte para el servicio público intermunicipal.</w:t>
      </w:r>
    </w:p>
    <w:p w14:paraId="2C3AFF6F" w14:textId="77777777" w:rsidR="000D0C48" w:rsidRPr="00FC2EC4" w:rsidRDefault="000D0C48" w:rsidP="004C242D">
      <w:pPr>
        <w:jc w:val="both"/>
        <w:rPr>
          <w:rStyle w:val="Textoennegrita"/>
          <w:rFonts w:ascii="Arial" w:eastAsia="Calibri" w:hAnsi="Arial" w:cs="Arial"/>
          <w:b w:val="0"/>
          <w:sz w:val="22"/>
          <w:szCs w:val="22"/>
          <w:lang w:val="es-CO" w:eastAsia="en-US"/>
        </w:rPr>
      </w:pPr>
    </w:p>
    <w:p w14:paraId="52A22509" w14:textId="6B043C75" w:rsidR="00D02DC5" w:rsidRPr="00FC2EC4" w:rsidRDefault="00205DB3" w:rsidP="004C242D">
      <w:pPr>
        <w:jc w:val="both"/>
        <w:rPr>
          <w:rFonts w:ascii="Arial" w:eastAsia="Calibri" w:hAnsi="Arial" w:cs="Arial"/>
          <w:bCs/>
          <w:sz w:val="22"/>
          <w:szCs w:val="22"/>
          <w:lang w:eastAsia="en-US"/>
        </w:rPr>
      </w:pPr>
      <w:r w:rsidRPr="00FC2EC4">
        <w:rPr>
          <w:rFonts w:ascii="Arial" w:eastAsia="Calibri" w:hAnsi="Arial" w:cs="Arial"/>
          <w:b/>
          <w:sz w:val="22"/>
          <w:szCs w:val="22"/>
          <w:lang w:val="es-CO" w:eastAsia="en-US"/>
        </w:rPr>
        <w:t>ARTICULO CUARTO</w:t>
      </w:r>
      <w:r w:rsidR="0043378D" w:rsidRPr="00FC2EC4">
        <w:rPr>
          <w:rFonts w:ascii="Arial" w:eastAsia="Calibri" w:hAnsi="Arial" w:cs="Arial"/>
          <w:b/>
          <w:sz w:val="22"/>
          <w:szCs w:val="22"/>
          <w:lang w:val="es-CO" w:eastAsia="en-US"/>
        </w:rPr>
        <w:t>.</w:t>
      </w:r>
      <w:r w:rsidRPr="00FC2EC4">
        <w:rPr>
          <w:rFonts w:ascii="Arial" w:eastAsia="Calibri" w:hAnsi="Arial" w:cs="Arial"/>
          <w:b/>
          <w:sz w:val="22"/>
          <w:szCs w:val="22"/>
          <w:lang w:val="es-CO" w:eastAsia="en-US"/>
        </w:rPr>
        <w:t xml:space="preserve"> </w:t>
      </w:r>
      <w:r w:rsidR="007C07F7" w:rsidRPr="00FC2EC4">
        <w:rPr>
          <w:rFonts w:ascii="Arial" w:eastAsia="Calibri" w:hAnsi="Arial" w:cs="Arial"/>
          <w:b/>
          <w:sz w:val="22"/>
          <w:szCs w:val="22"/>
          <w:lang w:eastAsia="en-US"/>
        </w:rPr>
        <w:t>DISPONIBILIDAD PRESUPUESTAL</w:t>
      </w:r>
      <w:r w:rsidR="0043378D" w:rsidRPr="00FC2EC4">
        <w:rPr>
          <w:rFonts w:ascii="Arial" w:eastAsia="Calibri" w:hAnsi="Arial" w:cs="Arial"/>
          <w:b/>
          <w:sz w:val="22"/>
          <w:szCs w:val="22"/>
          <w:lang w:eastAsia="en-US"/>
        </w:rPr>
        <w:t>:</w:t>
      </w:r>
      <w:r w:rsidR="007C07F7" w:rsidRPr="00FC2EC4">
        <w:rPr>
          <w:rFonts w:ascii="Arial" w:eastAsia="Calibri" w:hAnsi="Arial" w:cs="Arial"/>
          <w:b/>
          <w:sz w:val="22"/>
          <w:szCs w:val="22"/>
          <w:lang w:eastAsia="en-US"/>
        </w:rPr>
        <w:t xml:space="preserve"> </w:t>
      </w:r>
      <w:r w:rsidR="00855887" w:rsidRPr="00FC2EC4">
        <w:rPr>
          <w:rStyle w:val="Textoennegrita"/>
          <w:rFonts w:ascii="Arial" w:eastAsia="Calibri" w:hAnsi="Arial" w:cs="Arial"/>
          <w:b w:val="0"/>
          <w:sz w:val="22"/>
          <w:szCs w:val="22"/>
          <w:lang w:val="es-CO" w:eastAsia="en-US"/>
        </w:rPr>
        <w:t>La</w:t>
      </w:r>
      <w:r w:rsidR="00855887" w:rsidRPr="00FC2EC4">
        <w:rPr>
          <w:rStyle w:val="Textoennegrita"/>
          <w:rFonts w:ascii="Arial" w:eastAsia="Calibri" w:hAnsi="Arial" w:cs="Arial"/>
          <w:bCs w:val="0"/>
          <w:sz w:val="22"/>
          <w:szCs w:val="22"/>
          <w:lang w:val="es-CO" w:eastAsia="en-US"/>
        </w:rPr>
        <w:t xml:space="preserve"> </w:t>
      </w:r>
      <w:r w:rsidR="00855887" w:rsidRPr="00FC2EC4">
        <w:rPr>
          <w:rFonts w:ascii="Arial" w:eastAsia="Century Gothic" w:hAnsi="Arial" w:cs="Arial"/>
          <w:bCs/>
          <w:sz w:val="22"/>
          <w:szCs w:val="22"/>
        </w:rPr>
        <w:t>estrategia de permanencia movilidad escolar</w:t>
      </w:r>
      <w:r w:rsidR="00855887" w:rsidRPr="00FC2EC4">
        <w:rPr>
          <w:rStyle w:val="Textoennegrita"/>
          <w:rFonts w:ascii="Arial" w:eastAsia="Calibri" w:hAnsi="Arial" w:cs="Arial"/>
          <w:b w:val="0"/>
          <w:sz w:val="22"/>
          <w:szCs w:val="22"/>
          <w:lang w:val="es-CO" w:eastAsia="en-US"/>
        </w:rPr>
        <w:t xml:space="preserve"> “</w:t>
      </w:r>
      <w:r w:rsidR="00855887" w:rsidRPr="00FC2EC4">
        <w:rPr>
          <w:rFonts w:ascii="Arial" w:eastAsia="Calibri" w:hAnsi="Arial" w:cs="Arial"/>
          <w:bCs/>
          <w:i/>
          <w:iCs/>
          <w:sz w:val="22"/>
          <w:szCs w:val="22"/>
          <w:lang w:val="es-CO" w:eastAsia="en-US"/>
        </w:rPr>
        <w:t>subsidio de transporte escolar</w:t>
      </w:r>
      <w:r w:rsidR="00615389" w:rsidRPr="00FC2EC4">
        <w:rPr>
          <w:rFonts w:ascii="Arial" w:eastAsia="Calibri" w:hAnsi="Arial" w:cs="Arial"/>
          <w:bCs/>
          <w:sz w:val="22"/>
          <w:szCs w:val="22"/>
          <w:lang w:val="es-CO" w:eastAsia="en-US"/>
        </w:rPr>
        <w:t>”</w:t>
      </w:r>
      <w:r w:rsidRPr="00FC2EC4">
        <w:rPr>
          <w:rFonts w:ascii="Arial" w:eastAsia="Calibri" w:hAnsi="Arial" w:cs="Arial"/>
          <w:bCs/>
          <w:sz w:val="22"/>
          <w:szCs w:val="22"/>
          <w:lang w:eastAsia="en-US"/>
        </w:rPr>
        <w:t xml:space="preserve">, que se </w:t>
      </w:r>
      <w:r w:rsidR="00581961" w:rsidRPr="00FC2EC4">
        <w:rPr>
          <w:rFonts w:ascii="Arial" w:eastAsia="Calibri" w:hAnsi="Arial" w:cs="Arial"/>
          <w:bCs/>
          <w:sz w:val="22"/>
          <w:szCs w:val="22"/>
          <w:lang w:eastAsia="en-US"/>
        </w:rPr>
        <w:t>crea y estructura</w:t>
      </w:r>
      <w:r w:rsidRPr="00FC2EC4">
        <w:rPr>
          <w:rFonts w:ascii="Arial" w:eastAsia="Calibri" w:hAnsi="Arial" w:cs="Arial"/>
          <w:bCs/>
          <w:sz w:val="22"/>
          <w:szCs w:val="22"/>
          <w:lang w:eastAsia="en-US"/>
        </w:rPr>
        <w:t xml:space="preserve"> mediante el presente acto administrativo,</w:t>
      </w:r>
      <w:r w:rsidR="00D02DC5" w:rsidRPr="00FC2EC4">
        <w:rPr>
          <w:rFonts w:ascii="Arial" w:eastAsia="Calibri" w:hAnsi="Arial" w:cs="Arial"/>
          <w:bCs/>
          <w:sz w:val="22"/>
          <w:szCs w:val="22"/>
          <w:lang w:eastAsia="en-US"/>
        </w:rPr>
        <w:t xml:space="preserve"> queda supeditada a la disponibilidad presupuestal</w:t>
      </w:r>
      <w:r w:rsidR="001825E3" w:rsidRPr="00FC2EC4">
        <w:rPr>
          <w:rFonts w:ascii="Arial" w:eastAsia="Calibri" w:hAnsi="Arial" w:cs="Arial"/>
          <w:bCs/>
          <w:sz w:val="22"/>
          <w:szCs w:val="22"/>
          <w:lang w:eastAsia="en-US"/>
        </w:rPr>
        <w:t xml:space="preserve"> </w:t>
      </w:r>
      <w:r w:rsidR="00265034" w:rsidRPr="00FC2EC4">
        <w:rPr>
          <w:rFonts w:ascii="Arial" w:eastAsia="Calibri" w:hAnsi="Arial" w:cs="Arial"/>
          <w:bCs/>
          <w:sz w:val="22"/>
          <w:szCs w:val="22"/>
          <w:lang w:eastAsia="en-US"/>
        </w:rPr>
        <w:t>expedida para cada vigencia</w:t>
      </w:r>
      <w:r w:rsidR="00D02DC5" w:rsidRPr="00FC2EC4">
        <w:rPr>
          <w:rFonts w:ascii="Arial" w:eastAsia="Calibri" w:hAnsi="Arial" w:cs="Arial"/>
          <w:bCs/>
          <w:sz w:val="22"/>
          <w:szCs w:val="22"/>
          <w:lang w:eastAsia="en-US"/>
        </w:rPr>
        <w:t>. En consecuencia, debe contarse previamente con el correspondiente certificado de disponibilidad presupuestal</w:t>
      </w:r>
      <w:r w:rsidR="001825E3" w:rsidRPr="00FC2EC4">
        <w:rPr>
          <w:rFonts w:ascii="Arial" w:eastAsia="Calibri" w:hAnsi="Arial" w:cs="Arial"/>
          <w:bCs/>
          <w:sz w:val="22"/>
          <w:szCs w:val="22"/>
          <w:lang w:eastAsia="en-US"/>
        </w:rPr>
        <w:t xml:space="preserve"> para la expedición de los actos administrativos que </w:t>
      </w:r>
      <w:r w:rsidR="00265034" w:rsidRPr="00FC2EC4">
        <w:rPr>
          <w:rFonts w:ascii="Arial" w:eastAsia="Calibri" w:hAnsi="Arial" w:cs="Arial"/>
          <w:bCs/>
          <w:sz w:val="22"/>
          <w:szCs w:val="22"/>
          <w:lang w:eastAsia="en-US"/>
        </w:rPr>
        <w:t xml:space="preserve">realicen la apertura de las respectivas convocatorias y los que </w:t>
      </w:r>
      <w:r w:rsidR="001825E3" w:rsidRPr="00FC2EC4">
        <w:rPr>
          <w:rFonts w:ascii="Arial" w:eastAsia="Calibri" w:hAnsi="Arial" w:cs="Arial"/>
          <w:bCs/>
          <w:sz w:val="22"/>
          <w:szCs w:val="22"/>
          <w:lang w:eastAsia="en-US"/>
        </w:rPr>
        <w:t>ordenen los pagos correspondientes a</w:t>
      </w:r>
      <w:r w:rsidR="0008196A" w:rsidRPr="00FC2EC4">
        <w:rPr>
          <w:rFonts w:ascii="Arial" w:eastAsia="Calibri" w:hAnsi="Arial" w:cs="Arial"/>
          <w:bCs/>
          <w:sz w:val="22"/>
          <w:szCs w:val="22"/>
          <w:lang w:eastAsia="en-US"/>
        </w:rPr>
        <w:t>l</w:t>
      </w:r>
      <w:r w:rsidR="001825E3" w:rsidRPr="00FC2EC4">
        <w:rPr>
          <w:rFonts w:ascii="Arial" w:eastAsia="Calibri" w:hAnsi="Arial" w:cs="Arial"/>
          <w:bCs/>
          <w:sz w:val="22"/>
          <w:szCs w:val="22"/>
          <w:lang w:eastAsia="en-US"/>
        </w:rPr>
        <w:t xml:space="preserve"> subsidio de transporte escolar a los beneficiarios </w:t>
      </w:r>
      <w:r w:rsidR="007F51C5" w:rsidRPr="00FC2EC4">
        <w:rPr>
          <w:rFonts w:ascii="Arial" w:eastAsia="Calibri" w:hAnsi="Arial" w:cs="Arial"/>
          <w:bCs/>
          <w:sz w:val="22"/>
          <w:szCs w:val="22"/>
          <w:lang w:eastAsia="en-US"/>
        </w:rPr>
        <w:t>con</w:t>
      </w:r>
      <w:r w:rsidR="001825E3" w:rsidRPr="00FC2EC4">
        <w:rPr>
          <w:rFonts w:ascii="Arial" w:eastAsia="Calibri" w:hAnsi="Arial" w:cs="Arial"/>
          <w:bCs/>
          <w:sz w:val="22"/>
          <w:szCs w:val="22"/>
          <w:lang w:eastAsia="en-US"/>
        </w:rPr>
        <w:t xml:space="preserve"> sus respectivos acudientes</w:t>
      </w:r>
      <w:r w:rsidR="00D02DC5" w:rsidRPr="00FC2EC4">
        <w:rPr>
          <w:rFonts w:ascii="Arial" w:eastAsia="Calibri" w:hAnsi="Arial" w:cs="Arial"/>
          <w:bCs/>
          <w:sz w:val="22"/>
          <w:szCs w:val="22"/>
          <w:lang w:eastAsia="en-US"/>
        </w:rPr>
        <w:t>.</w:t>
      </w:r>
    </w:p>
    <w:p w14:paraId="767DF8D1" w14:textId="23918BCD" w:rsidR="006C0F5B" w:rsidRPr="00FC2EC4" w:rsidRDefault="006C0F5B" w:rsidP="004C242D">
      <w:pPr>
        <w:jc w:val="both"/>
        <w:rPr>
          <w:rFonts w:ascii="Arial" w:eastAsia="Calibri" w:hAnsi="Arial" w:cs="Arial"/>
          <w:b/>
          <w:sz w:val="22"/>
          <w:szCs w:val="22"/>
          <w:lang w:val="es-CO" w:eastAsia="en-US"/>
        </w:rPr>
      </w:pPr>
    </w:p>
    <w:p w14:paraId="568D4D4F" w14:textId="6876E051" w:rsidR="008C0086" w:rsidRDefault="006C0F5B" w:rsidP="004C242D">
      <w:pPr>
        <w:jc w:val="both"/>
        <w:rPr>
          <w:rFonts w:ascii="Arial" w:eastAsia="Calibri" w:hAnsi="Arial" w:cs="Arial"/>
          <w:bCs/>
          <w:sz w:val="22"/>
          <w:szCs w:val="22"/>
          <w:lang w:val="es-CO" w:eastAsia="en-US"/>
        </w:rPr>
      </w:pPr>
      <w:r w:rsidRPr="00FC2EC4">
        <w:rPr>
          <w:rFonts w:ascii="Arial" w:eastAsia="Calibri" w:hAnsi="Arial" w:cs="Arial"/>
          <w:b/>
          <w:sz w:val="22"/>
          <w:szCs w:val="22"/>
          <w:lang w:val="es-CO" w:eastAsia="en-US"/>
        </w:rPr>
        <w:t xml:space="preserve">ARTICULO </w:t>
      </w:r>
      <w:r w:rsidR="00661C4A" w:rsidRPr="00FC2EC4">
        <w:rPr>
          <w:rFonts w:ascii="Arial" w:eastAsia="Calibri" w:hAnsi="Arial" w:cs="Arial"/>
          <w:b/>
          <w:sz w:val="22"/>
          <w:szCs w:val="22"/>
          <w:lang w:val="es-CO" w:eastAsia="en-US"/>
        </w:rPr>
        <w:t>QUINTO</w:t>
      </w:r>
      <w:r w:rsidR="0043378D">
        <w:rPr>
          <w:rFonts w:ascii="Arial" w:eastAsia="Calibri" w:hAnsi="Arial" w:cs="Arial"/>
          <w:b/>
          <w:sz w:val="22"/>
          <w:szCs w:val="22"/>
          <w:lang w:val="es-CO" w:eastAsia="en-US"/>
        </w:rPr>
        <w:t>.</w:t>
      </w:r>
      <w:r>
        <w:rPr>
          <w:rFonts w:ascii="Arial" w:eastAsia="Calibri" w:hAnsi="Arial" w:cs="Arial"/>
          <w:b/>
          <w:sz w:val="22"/>
          <w:szCs w:val="22"/>
          <w:lang w:val="es-CO" w:eastAsia="en-US"/>
        </w:rPr>
        <w:t xml:space="preserve"> </w:t>
      </w:r>
      <w:bookmarkStart w:id="1" w:name="_Hlk189218178"/>
      <w:r w:rsidR="007C07F7" w:rsidRPr="004C242D">
        <w:rPr>
          <w:rFonts w:ascii="Arial" w:eastAsia="Calibri" w:hAnsi="Arial" w:cs="Arial"/>
          <w:b/>
          <w:sz w:val="22"/>
          <w:szCs w:val="22"/>
          <w:lang w:val="es-CO" w:eastAsia="en-US"/>
        </w:rPr>
        <w:t>BENEFICIARIOS</w:t>
      </w:r>
      <w:r w:rsidR="007C07F7">
        <w:rPr>
          <w:rFonts w:ascii="Arial" w:eastAsia="Calibri" w:hAnsi="Arial" w:cs="Arial"/>
          <w:b/>
          <w:sz w:val="22"/>
          <w:szCs w:val="22"/>
          <w:lang w:val="es-CO" w:eastAsia="en-US"/>
        </w:rPr>
        <w:t xml:space="preserve">: </w:t>
      </w:r>
      <w:r w:rsidR="004C242D" w:rsidRPr="004C242D">
        <w:rPr>
          <w:rFonts w:ascii="Arial" w:eastAsia="Calibri" w:hAnsi="Arial" w:cs="Arial"/>
          <w:bCs/>
          <w:sz w:val="22"/>
          <w:szCs w:val="22"/>
          <w:lang w:val="es-CO" w:eastAsia="en-US"/>
        </w:rPr>
        <w:t>Harán parte de</w:t>
      </w:r>
      <w:r w:rsidR="00855887">
        <w:rPr>
          <w:rFonts w:ascii="Arial" w:eastAsia="Calibri" w:hAnsi="Arial" w:cs="Arial"/>
          <w:bCs/>
          <w:sz w:val="22"/>
          <w:szCs w:val="22"/>
          <w:lang w:val="es-CO" w:eastAsia="en-US"/>
        </w:rPr>
        <w:t xml:space="preserve"> l</w:t>
      </w:r>
      <w:r w:rsidR="00855887" w:rsidRPr="00855887">
        <w:rPr>
          <w:rStyle w:val="Textoennegrita"/>
          <w:rFonts w:ascii="Arial" w:eastAsia="Calibri" w:hAnsi="Arial" w:cs="Arial"/>
          <w:b w:val="0"/>
          <w:sz w:val="22"/>
          <w:szCs w:val="22"/>
          <w:lang w:val="es-CO" w:eastAsia="en-US"/>
        </w:rPr>
        <w:t>a</w:t>
      </w:r>
      <w:r w:rsidR="00855887">
        <w:rPr>
          <w:rStyle w:val="Textoennegrita"/>
          <w:rFonts w:ascii="Arial" w:eastAsia="Calibri" w:hAnsi="Arial" w:cs="Arial"/>
          <w:bCs w:val="0"/>
          <w:sz w:val="22"/>
          <w:szCs w:val="22"/>
          <w:lang w:val="es-CO" w:eastAsia="en-US"/>
        </w:rPr>
        <w:t xml:space="preserve"> </w:t>
      </w:r>
      <w:r w:rsidR="00855887" w:rsidRPr="00855887">
        <w:rPr>
          <w:rFonts w:ascii="Arial" w:eastAsia="Century Gothic" w:hAnsi="Arial" w:cs="Arial"/>
          <w:bCs/>
          <w:sz w:val="22"/>
          <w:szCs w:val="22"/>
        </w:rPr>
        <w:t xml:space="preserve">estrategia de permanencia movilidad </w:t>
      </w:r>
      <w:r w:rsidR="00855887" w:rsidRPr="0061276A">
        <w:rPr>
          <w:rFonts w:ascii="Arial" w:eastAsia="Century Gothic" w:hAnsi="Arial" w:cs="Arial"/>
          <w:bCs/>
          <w:sz w:val="22"/>
          <w:szCs w:val="22"/>
        </w:rPr>
        <w:t xml:space="preserve">escolar </w:t>
      </w:r>
      <w:r w:rsidR="00855887" w:rsidRPr="0061276A">
        <w:rPr>
          <w:rStyle w:val="Textoennegrita"/>
          <w:rFonts w:ascii="Arial" w:eastAsia="Calibri" w:hAnsi="Arial" w:cs="Arial"/>
          <w:b w:val="0"/>
          <w:sz w:val="22"/>
          <w:szCs w:val="22"/>
          <w:lang w:val="es-CO" w:eastAsia="en-US"/>
        </w:rPr>
        <w:t>“</w:t>
      </w:r>
      <w:r w:rsidR="00855887" w:rsidRPr="00F81896">
        <w:rPr>
          <w:rFonts w:ascii="Arial" w:eastAsia="Calibri" w:hAnsi="Arial" w:cs="Arial"/>
          <w:bCs/>
          <w:i/>
          <w:iCs/>
          <w:sz w:val="22"/>
          <w:szCs w:val="22"/>
          <w:lang w:val="es-CO" w:eastAsia="en-US"/>
        </w:rPr>
        <w:t>subsidio de transporte escolar</w:t>
      </w:r>
      <w:r w:rsidR="00AC18E7">
        <w:rPr>
          <w:rFonts w:ascii="Arial" w:eastAsia="Calibri" w:hAnsi="Arial" w:cs="Arial"/>
          <w:bCs/>
          <w:sz w:val="22"/>
          <w:szCs w:val="22"/>
          <w:lang w:val="es-CO" w:eastAsia="en-US"/>
        </w:rPr>
        <w:t>”</w:t>
      </w:r>
      <w:r w:rsidR="00855887">
        <w:rPr>
          <w:rFonts w:ascii="Arial" w:eastAsia="Calibri" w:hAnsi="Arial" w:cs="Arial"/>
          <w:bCs/>
          <w:sz w:val="22"/>
          <w:szCs w:val="22"/>
          <w:lang w:val="es-CO" w:eastAsia="en-US"/>
        </w:rPr>
        <w:t xml:space="preserve"> </w:t>
      </w:r>
      <w:r>
        <w:rPr>
          <w:rFonts w:ascii="Arial" w:eastAsia="Calibri" w:hAnsi="Arial" w:cs="Arial"/>
          <w:bCs/>
          <w:sz w:val="22"/>
          <w:szCs w:val="22"/>
          <w:lang w:val="es-CO" w:eastAsia="en-US"/>
        </w:rPr>
        <w:t>los siguientes estudiantes</w:t>
      </w:r>
      <w:r w:rsidR="008C0086">
        <w:rPr>
          <w:rFonts w:ascii="Arial" w:eastAsia="Calibri" w:hAnsi="Arial" w:cs="Arial"/>
          <w:bCs/>
          <w:sz w:val="22"/>
          <w:szCs w:val="22"/>
          <w:lang w:val="es-CO" w:eastAsia="en-US"/>
        </w:rPr>
        <w:t xml:space="preserve">: </w:t>
      </w:r>
    </w:p>
    <w:p w14:paraId="5859F56A" w14:textId="77777777" w:rsidR="008C0086" w:rsidRDefault="008C0086" w:rsidP="004C242D">
      <w:pPr>
        <w:jc w:val="both"/>
        <w:rPr>
          <w:rFonts w:ascii="Arial" w:eastAsia="Calibri" w:hAnsi="Arial" w:cs="Arial"/>
          <w:bCs/>
          <w:sz w:val="22"/>
          <w:szCs w:val="22"/>
          <w:lang w:val="es-CO" w:eastAsia="en-US"/>
        </w:rPr>
      </w:pPr>
    </w:p>
    <w:p w14:paraId="5B9F1F5A" w14:textId="77ADCF0A" w:rsidR="004C242D" w:rsidRDefault="00FC5201" w:rsidP="008626A3">
      <w:pPr>
        <w:pStyle w:val="Prrafodelista"/>
        <w:numPr>
          <w:ilvl w:val="0"/>
          <w:numId w:val="1"/>
        </w:numPr>
        <w:ind w:leftChars="0" w:firstLineChars="0"/>
        <w:jc w:val="both"/>
        <w:outlineLvl w:val="9"/>
        <w:rPr>
          <w:rFonts w:ascii="Arial" w:hAnsi="Arial" w:cs="Arial"/>
          <w:bCs/>
          <w:sz w:val="22"/>
          <w:szCs w:val="22"/>
          <w:lang w:val="es-CO" w:eastAsia="en-US"/>
        </w:rPr>
      </w:pPr>
      <w:r>
        <w:rPr>
          <w:rFonts w:ascii="Arial" w:hAnsi="Arial" w:cs="Arial"/>
          <w:bCs/>
          <w:sz w:val="22"/>
          <w:szCs w:val="22"/>
          <w:lang w:val="es-CO" w:eastAsia="en-US"/>
        </w:rPr>
        <w:t>L</w:t>
      </w:r>
      <w:r w:rsidR="008C0086" w:rsidRPr="008C0086">
        <w:rPr>
          <w:rFonts w:ascii="Arial" w:hAnsi="Arial" w:cs="Arial"/>
          <w:bCs/>
          <w:sz w:val="22"/>
          <w:szCs w:val="22"/>
          <w:lang w:val="es-CO" w:eastAsia="en-US"/>
        </w:rPr>
        <w:t xml:space="preserve">os estudiantes </w:t>
      </w:r>
      <w:r w:rsidR="002C064C" w:rsidRPr="008C0086">
        <w:rPr>
          <w:rFonts w:ascii="Arial" w:hAnsi="Arial" w:cs="Arial"/>
          <w:bCs/>
          <w:sz w:val="22"/>
          <w:szCs w:val="22"/>
          <w:lang w:val="es-CO" w:eastAsia="en-US"/>
        </w:rPr>
        <w:t>de</w:t>
      </w:r>
      <w:r w:rsidR="00F40067">
        <w:rPr>
          <w:rFonts w:ascii="Arial" w:hAnsi="Arial" w:cs="Arial"/>
          <w:bCs/>
          <w:sz w:val="22"/>
          <w:szCs w:val="22"/>
          <w:lang w:val="es-CO" w:eastAsia="en-US"/>
        </w:rPr>
        <w:t xml:space="preserve"> </w:t>
      </w:r>
      <w:r w:rsidR="00A46C82">
        <w:rPr>
          <w:rFonts w:ascii="Arial" w:hAnsi="Arial" w:cs="Arial"/>
          <w:bCs/>
          <w:sz w:val="22"/>
          <w:szCs w:val="22"/>
          <w:lang w:val="es-CO" w:eastAsia="en-US"/>
        </w:rPr>
        <w:t>Educación Inicial</w:t>
      </w:r>
      <w:r w:rsidR="00F40067">
        <w:rPr>
          <w:rFonts w:ascii="Arial" w:hAnsi="Arial" w:cs="Arial"/>
          <w:bCs/>
          <w:sz w:val="22"/>
          <w:szCs w:val="22"/>
          <w:lang w:val="es-CO" w:eastAsia="en-US"/>
        </w:rPr>
        <w:t xml:space="preserve"> (</w:t>
      </w:r>
      <w:r w:rsidR="00D02DC5">
        <w:rPr>
          <w:rFonts w:ascii="Arial" w:hAnsi="Arial" w:cs="Arial"/>
          <w:bCs/>
          <w:sz w:val="22"/>
          <w:szCs w:val="22"/>
          <w:lang w:val="es-CO" w:eastAsia="en-US"/>
        </w:rPr>
        <w:t>P</w:t>
      </w:r>
      <w:r w:rsidR="002C064C" w:rsidRPr="008C0086">
        <w:rPr>
          <w:rFonts w:ascii="Arial" w:hAnsi="Arial" w:cs="Arial"/>
          <w:bCs/>
          <w:sz w:val="22"/>
          <w:szCs w:val="22"/>
          <w:lang w:val="es-CO" w:eastAsia="en-US"/>
        </w:rPr>
        <w:t>rescolar</w:t>
      </w:r>
      <w:r w:rsidR="00F40067">
        <w:rPr>
          <w:rFonts w:ascii="Arial" w:hAnsi="Arial" w:cs="Arial"/>
          <w:bCs/>
          <w:sz w:val="22"/>
          <w:szCs w:val="22"/>
          <w:lang w:val="es-CO" w:eastAsia="en-US"/>
        </w:rPr>
        <w:t>)</w:t>
      </w:r>
      <w:r w:rsidR="002C064C">
        <w:rPr>
          <w:rFonts w:ascii="Arial" w:hAnsi="Arial" w:cs="Arial"/>
          <w:bCs/>
          <w:sz w:val="22"/>
          <w:szCs w:val="22"/>
          <w:lang w:val="es-CO" w:eastAsia="en-US"/>
        </w:rPr>
        <w:t>,</w:t>
      </w:r>
      <w:r w:rsidR="00D02DC5">
        <w:rPr>
          <w:rFonts w:ascii="Arial" w:hAnsi="Arial" w:cs="Arial"/>
          <w:bCs/>
          <w:sz w:val="22"/>
          <w:szCs w:val="22"/>
          <w:lang w:val="es-CO" w:eastAsia="en-US"/>
        </w:rPr>
        <w:t xml:space="preserve"> Básica Primaria</w:t>
      </w:r>
      <w:r w:rsidR="00A46C82">
        <w:rPr>
          <w:rFonts w:ascii="Arial" w:hAnsi="Arial" w:cs="Arial"/>
          <w:bCs/>
          <w:sz w:val="22"/>
          <w:szCs w:val="22"/>
          <w:lang w:val="es-CO" w:eastAsia="en-US"/>
        </w:rPr>
        <w:t>, Secundaria</w:t>
      </w:r>
      <w:r w:rsidR="00D02DC5">
        <w:rPr>
          <w:rFonts w:ascii="Arial" w:hAnsi="Arial" w:cs="Arial"/>
          <w:bCs/>
          <w:sz w:val="22"/>
          <w:szCs w:val="22"/>
          <w:lang w:val="es-CO" w:eastAsia="en-US"/>
        </w:rPr>
        <w:t xml:space="preserve"> y Educación Media,</w:t>
      </w:r>
      <w:r w:rsidR="002C064C">
        <w:rPr>
          <w:rFonts w:ascii="Arial" w:hAnsi="Arial" w:cs="Arial"/>
          <w:bCs/>
          <w:sz w:val="22"/>
          <w:szCs w:val="22"/>
          <w:lang w:val="es-CO" w:eastAsia="en-US"/>
        </w:rPr>
        <w:t xml:space="preserve"> </w:t>
      </w:r>
      <w:r w:rsidR="002C064C" w:rsidRPr="008C0086">
        <w:rPr>
          <w:rFonts w:ascii="Arial" w:hAnsi="Arial" w:cs="Arial"/>
          <w:bCs/>
          <w:sz w:val="22"/>
          <w:szCs w:val="22"/>
          <w:lang w:val="es-CO" w:eastAsia="en-US"/>
        </w:rPr>
        <w:t>cuyo</w:t>
      </w:r>
      <w:r w:rsidR="008C0086" w:rsidRPr="008C0086">
        <w:rPr>
          <w:rFonts w:ascii="Arial" w:hAnsi="Arial" w:cs="Arial"/>
          <w:bCs/>
          <w:sz w:val="22"/>
          <w:szCs w:val="22"/>
          <w:lang w:val="es-CO" w:eastAsia="en-US"/>
        </w:rPr>
        <w:t xml:space="preserve"> domicilio se encuentre ubicado a </w:t>
      </w:r>
      <w:r w:rsidR="001C5B08" w:rsidRPr="008C0086">
        <w:rPr>
          <w:rFonts w:ascii="Arial" w:hAnsi="Arial" w:cs="Arial"/>
          <w:bCs/>
          <w:sz w:val="22"/>
          <w:szCs w:val="22"/>
          <w:lang w:val="es-CO" w:eastAsia="en-US"/>
        </w:rPr>
        <w:t>más</w:t>
      </w:r>
      <w:r w:rsidR="008C0086" w:rsidRPr="008C0086">
        <w:rPr>
          <w:rFonts w:ascii="Arial" w:hAnsi="Arial" w:cs="Arial"/>
          <w:bCs/>
          <w:sz w:val="22"/>
          <w:szCs w:val="22"/>
          <w:lang w:val="es-CO" w:eastAsia="en-US"/>
        </w:rPr>
        <w:t xml:space="preserve"> de </w:t>
      </w:r>
      <w:r w:rsidR="00D02DC5">
        <w:rPr>
          <w:rFonts w:ascii="Arial" w:hAnsi="Arial" w:cs="Arial"/>
          <w:bCs/>
          <w:sz w:val="22"/>
          <w:szCs w:val="22"/>
          <w:lang w:val="es-CO" w:eastAsia="en-US"/>
        </w:rPr>
        <w:t>dos</w:t>
      </w:r>
      <w:r w:rsidR="008C0086" w:rsidRPr="008C0086">
        <w:rPr>
          <w:rFonts w:ascii="Arial" w:hAnsi="Arial" w:cs="Arial"/>
          <w:bCs/>
          <w:sz w:val="22"/>
          <w:szCs w:val="22"/>
          <w:lang w:val="es-CO" w:eastAsia="en-US"/>
        </w:rPr>
        <w:t xml:space="preserve"> (</w:t>
      </w:r>
      <w:r w:rsidR="00D02DC5">
        <w:rPr>
          <w:rFonts w:ascii="Arial" w:hAnsi="Arial" w:cs="Arial"/>
          <w:bCs/>
          <w:sz w:val="22"/>
          <w:szCs w:val="22"/>
          <w:lang w:val="es-CO" w:eastAsia="en-US"/>
        </w:rPr>
        <w:t>2</w:t>
      </w:r>
      <w:r w:rsidR="008C0086" w:rsidRPr="008C0086">
        <w:rPr>
          <w:rFonts w:ascii="Arial" w:hAnsi="Arial" w:cs="Arial"/>
          <w:bCs/>
          <w:sz w:val="22"/>
          <w:szCs w:val="22"/>
          <w:lang w:val="es-CO" w:eastAsia="en-US"/>
        </w:rPr>
        <w:t xml:space="preserve">) km de distancia de la </w:t>
      </w:r>
      <w:r w:rsidR="008C5345">
        <w:rPr>
          <w:rFonts w:ascii="Arial" w:hAnsi="Arial" w:cs="Arial"/>
          <w:bCs/>
          <w:sz w:val="22"/>
          <w:szCs w:val="22"/>
          <w:lang w:val="es-CO" w:eastAsia="en-US"/>
        </w:rPr>
        <w:t xml:space="preserve">Institución Educativa Oficial </w:t>
      </w:r>
      <w:r w:rsidR="008C0086" w:rsidRPr="008C0086">
        <w:rPr>
          <w:rFonts w:ascii="Arial" w:hAnsi="Arial" w:cs="Arial"/>
          <w:bCs/>
          <w:sz w:val="22"/>
          <w:szCs w:val="22"/>
          <w:lang w:val="es-CO" w:eastAsia="en-US"/>
        </w:rPr>
        <w:t>donde se encuentre matriculado</w:t>
      </w:r>
      <w:r w:rsidR="00D02DC5">
        <w:rPr>
          <w:rFonts w:ascii="Arial" w:hAnsi="Arial" w:cs="Arial"/>
          <w:bCs/>
          <w:sz w:val="22"/>
          <w:szCs w:val="22"/>
          <w:lang w:val="es-CO" w:eastAsia="en-US"/>
        </w:rPr>
        <w:t>.</w:t>
      </w:r>
    </w:p>
    <w:p w14:paraId="1DB0E23A" w14:textId="09935C31" w:rsidR="002C064C" w:rsidRDefault="002C064C" w:rsidP="008626A3">
      <w:pPr>
        <w:pStyle w:val="Prrafodelista"/>
        <w:numPr>
          <w:ilvl w:val="0"/>
          <w:numId w:val="1"/>
        </w:numPr>
        <w:ind w:leftChars="0" w:firstLineChars="0"/>
        <w:jc w:val="both"/>
        <w:outlineLvl w:val="9"/>
        <w:rPr>
          <w:rFonts w:ascii="Arial" w:hAnsi="Arial" w:cs="Arial"/>
          <w:bCs/>
          <w:sz w:val="22"/>
          <w:szCs w:val="22"/>
          <w:lang w:val="es-CO" w:eastAsia="en-US"/>
        </w:rPr>
      </w:pPr>
      <w:r>
        <w:rPr>
          <w:rFonts w:ascii="Arial" w:hAnsi="Arial" w:cs="Arial"/>
          <w:bCs/>
          <w:sz w:val="22"/>
          <w:szCs w:val="22"/>
          <w:lang w:val="es-CO" w:eastAsia="en-US"/>
        </w:rPr>
        <w:t xml:space="preserve">Los estudiantes con discapacidad caracterizados en el Sistema Integrado de Matriculas. </w:t>
      </w:r>
    </w:p>
    <w:p w14:paraId="4FE2B018" w14:textId="4C7C5CC4" w:rsidR="002C064C" w:rsidRDefault="002C064C" w:rsidP="008626A3">
      <w:pPr>
        <w:pStyle w:val="Prrafodelista"/>
        <w:numPr>
          <w:ilvl w:val="0"/>
          <w:numId w:val="1"/>
        </w:numPr>
        <w:ind w:leftChars="0" w:firstLineChars="0"/>
        <w:jc w:val="both"/>
        <w:outlineLvl w:val="9"/>
        <w:rPr>
          <w:rStyle w:val="Textoennegrita"/>
          <w:rFonts w:ascii="Arial" w:hAnsi="Arial" w:cs="Arial"/>
          <w:b w:val="0"/>
          <w:sz w:val="22"/>
          <w:szCs w:val="22"/>
          <w:lang w:val="es-CO" w:eastAsia="en-US"/>
        </w:rPr>
      </w:pPr>
      <w:r w:rsidRPr="002C064C">
        <w:rPr>
          <w:rFonts w:ascii="Arial" w:hAnsi="Arial" w:cs="Arial"/>
          <w:bCs/>
          <w:sz w:val="22"/>
          <w:szCs w:val="22"/>
          <w:lang w:val="es-CO" w:eastAsia="en-US"/>
        </w:rPr>
        <w:t xml:space="preserve">Los estudiantes matriculados en la Institución </w:t>
      </w:r>
      <w:r>
        <w:rPr>
          <w:rFonts w:ascii="Arial" w:hAnsi="Arial" w:cs="Arial"/>
          <w:bCs/>
          <w:sz w:val="22"/>
          <w:szCs w:val="22"/>
          <w:lang w:val="es-CO" w:eastAsia="en-US"/>
        </w:rPr>
        <w:t>E</w:t>
      </w:r>
      <w:r w:rsidRPr="002C064C">
        <w:rPr>
          <w:rFonts w:ascii="Arial" w:hAnsi="Arial" w:cs="Arial"/>
          <w:bCs/>
          <w:sz w:val="22"/>
          <w:szCs w:val="22"/>
          <w:lang w:val="es-CO" w:eastAsia="en-US"/>
        </w:rPr>
        <w:t xml:space="preserve">ducativa </w:t>
      </w:r>
      <w:r w:rsidR="00F40067">
        <w:rPr>
          <w:rFonts w:ascii="Arial" w:hAnsi="Arial" w:cs="Arial"/>
          <w:bCs/>
          <w:sz w:val="22"/>
          <w:szCs w:val="22"/>
          <w:lang w:val="es-CO" w:eastAsia="en-US"/>
        </w:rPr>
        <w:t>O</w:t>
      </w:r>
      <w:r w:rsidRPr="002C064C">
        <w:rPr>
          <w:rFonts w:ascii="Arial" w:hAnsi="Arial" w:cs="Arial"/>
          <w:bCs/>
          <w:sz w:val="22"/>
          <w:szCs w:val="22"/>
          <w:lang w:val="es-CO" w:eastAsia="en-US"/>
        </w:rPr>
        <w:t xml:space="preserve">ficial </w:t>
      </w:r>
      <w:r w:rsidRPr="002C064C">
        <w:rPr>
          <w:rStyle w:val="Textoennegrita"/>
          <w:rFonts w:ascii="Arial" w:hAnsi="Arial" w:cs="Arial"/>
          <w:b w:val="0"/>
          <w:sz w:val="22"/>
          <w:szCs w:val="22"/>
          <w:lang w:val="es-CO" w:eastAsia="en-US"/>
        </w:rPr>
        <w:t>Fusca (con sus sedes El Cerro, Principal y La Caro)</w:t>
      </w:r>
      <w:r w:rsidR="007F51C5">
        <w:rPr>
          <w:rStyle w:val="Textoennegrita"/>
          <w:rFonts w:ascii="Arial" w:hAnsi="Arial" w:cs="Arial"/>
          <w:b w:val="0"/>
          <w:sz w:val="22"/>
          <w:szCs w:val="22"/>
          <w:lang w:val="es-CO" w:eastAsia="en-US"/>
        </w:rPr>
        <w:t>.</w:t>
      </w:r>
    </w:p>
    <w:p w14:paraId="6A5329B4" w14:textId="77777777" w:rsidR="00D02DC5" w:rsidRPr="00A85C7B" w:rsidRDefault="00D02DC5" w:rsidP="00D02DC5">
      <w:pPr>
        <w:jc w:val="both"/>
        <w:rPr>
          <w:rFonts w:eastAsia="Calibri"/>
        </w:rPr>
      </w:pPr>
    </w:p>
    <w:p w14:paraId="3C77DE56" w14:textId="4166A56B" w:rsidR="00D02DC5" w:rsidRPr="00A85C7B" w:rsidRDefault="0034225F" w:rsidP="00D02DC5">
      <w:pPr>
        <w:pBdr>
          <w:top w:val="nil"/>
          <w:left w:val="nil"/>
          <w:bottom w:val="nil"/>
          <w:right w:val="nil"/>
          <w:between w:val="nil"/>
        </w:pBdr>
        <w:ind w:hanging="2"/>
        <w:jc w:val="both"/>
        <w:rPr>
          <w:rFonts w:ascii="Arial" w:eastAsia="Calibri" w:hAnsi="Arial" w:cs="Arial"/>
          <w:bCs/>
          <w:sz w:val="22"/>
          <w:szCs w:val="22"/>
          <w:lang w:val="es-CO" w:eastAsia="en-US"/>
        </w:rPr>
      </w:pPr>
      <w:r w:rsidRPr="00A85C7B">
        <w:rPr>
          <w:rFonts w:ascii="Arial" w:eastAsia="Calibri" w:hAnsi="Arial" w:cs="Arial"/>
          <w:b/>
          <w:sz w:val="22"/>
          <w:szCs w:val="22"/>
        </w:rPr>
        <w:t>PARÁGRAFO</w:t>
      </w:r>
      <w:r w:rsidR="00D02DC5" w:rsidRPr="00A85C7B">
        <w:rPr>
          <w:rFonts w:ascii="Arial" w:eastAsia="Calibri" w:hAnsi="Arial" w:cs="Arial"/>
          <w:b/>
          <w:sz w:val="22"/>
          <w:szCs w:val="22"/>
        </w:rPr>
        <w:t xml:space="preserve"> 1</w:t>
      </w:r>
      <w:r w:rsidR="00D02DC5" w:rsidRPr="00A85C7B">
        <w:rPr>
          <w:rFonts w:ascii="Arial" w:eastAsia="Calibri" w:hAnsi="Arial" w:cs="Arial"/>
          <w:b/>
        </w:rPr>
        <w:t>:</w:t>
      </w:r>
      <w:r w:rsidR="00D02DC5" w:rsidRPr="00A85C7B">
        <w:rPr>
          <w:rFonts w:eastAsia="Calibri"/>
          <w:b/>
        </w:rPr>
        <w:t xml:space="preserve"> </w:t>
      </w:r>
      <w:r w:rsidR="00EE023C" w:rsidRPr="00A85C7B">
        <w:rPr>
          <w:rFonts w:ascii="Arial" w:eastAsia="Calibri" w:hAnsi="Arial" w:cs="Arial"/>
          <w:bCs/>
          <w:sz w:val="22"/>
          <w:szCs w:val="22"/>
          <w:lang w:val="es-CO" w:eastAsia="en-US"/>
        </w:rPr>
        <w:t>Podrán solicitar un beneficio adicional por trayecto, debido a la necesidad de acompañamiento de su acudiente, o del uso de más de un pasaje para completar el trayecto hasta la Institución Educativa Oficial en la que el estudiante se encuentr</w:t>
      </w:r>
      <w:r w:rsidR="00EE023C">
        <w:rPr>
          <w:rFonts w:ascii="Arial" w:eastAsia="Calibri" w:hAnsi="Arial" w:cs="Arial"/>
          <w:bCs/>
          <w:sz w:val="22"/>
          <w:szCs w:val="22"/>
          <w:lang w:val="es-CO" w:eastAsia="en-US"/>
        </w:rPr>
        <w:t>e</w:t>
      </w:r>
      <w:r w:rsidR="00EE023C" w:rsidRPr="00A85C7B">
        <w:rPr>
          <w:rFonts w:ascii="Arial" w:eastAsia="Calibri" w:hAnsi="Arial" w:cs="Arial"/>
          <w:bCs/>
          <w:sz w:val="22"/>
          <w:szCs w:val="22"/>
          <w:lang w:val="es-CO" w:eastAsia="en-US"/>
        </w:rPr>
        <w:t xml:space="preserve"> matriculado</w:t>
      </w:r>
      <w:r w:rsidR="00EE023C">
        <w:rPr>
          <w:rFonts w:ascii="Arial" w:eastAsia="Calibri" w:hAnsi="Arial" w:cs="Arial"/>
          <w:bCs/>
          <w:sz w:val="22"/>
          <w:szCs w:val="22"/>
          <w:lang w:val="es-CO" w:eastAsia="en-US"/>
        </w:rPr>
        <w:t>, L</w:t>
      </w:r>
      <w:r w:rsidR="00D02DC5" w:rsidRPr="00A85C7B">
        <w:rPr>
          <w:rFonts w:ascii="Arial" w:eastAsia="Calibri" w:hAnsi="Arial" w:cs="Arial"/>
          <w:bCs/>
          <w:sz w:val="22"/>
          <w:szCs w:val="22"/>
          <w:lang w:val="es-CO" w:eastAsia="en-US"/>
        </w:rPr>
        <w:t>os estudiantes que presenten alguna de las siguientes</w:t>
      </w:r>
      <w:r w:rsidR="008268DE" w:rsidRPr="00A85C7B">
        <w:rPr>
          <w:rFonts w:ascii="Arial" w:eastAsia="Calibri" w:hAnsi="Arial" w:cs="Arial"/>
          <w:bCs/>
          <w:sz w:val="22"/>
          <w:szCs w:val="22"/>
          <w:lang w:val="es-CO" w:eastAsia="en-US"/>
        </w:rPr>
        <w:t xml:space="preserve"> condiciones</w:t>
      </w:r>
      <w:r w:rsidR="000D0C48" w:rsidRPr="00A85C7B">
        <w:rPr>
          <w:rFonts w:ascii="Arial" w:eastAsia="Calibri" w:hAnsi="Arial" w:cs="Arial"/>
          <w:bCs/>
          <w:sz w:val="22"/>
          <w:szCs w:val="22"/>
          <w:lang w:val="es-CO" w:eastAsia="en-US"/>
        </w:rPr>
        <w:t>:</w:t>
      </w:r>
    </w:p>
    <w:p w14:paraId="5D9950A6" w14:textId="77777777" w:rsidR="00D02DC5" w:rsidRPr="00A85C7B" w:rsidRDefault="00D02DC5" w:rsidP="00D02DC5">
      <w:pPr>
        <w:pBdr>
          <w:top w:val="nil"/>
          <w:left w:val="nil"/>
          <w:bottom w:val="nil"/>
          <w:right w:val="nil"/>
          <w:between w:val="nil"/>
        </w:pBdr>
        <w:ind w:hanging="2"/>
        <w:jc w:val="both"/>
        <w:rPr>
          <w:rFonts w:ascii="Arial" w:eastAsia="Calibri" w:hAnsi="Arial" w:cs="Arial"/>
          <w:bCs/>
          <w:sz w:val="22"/>
          <w:szCs w:val="22"/>
          <w:lang w:val="es-CO" w:eastAsia="en-US"/>
        </w:rPr>
      </w:pPr>
    </w:p>
    <w:p w14:paraId="5DB7CE1D" w14:textId="059D2A3A" w:rsidR="00D02DC5" w:rsidRPr="00A85C7B" w:rsidRDefault="00D02DC5" w:rsidP="008626A3">
      <w:pPr>
        <w:pStyle w:val="Prrafodelista"/>
        <w:numPr>
          <w:ilvl w:val="0"/>
          <w:numId w:val="4"/>
        </w:numPr>
        <w:ind w:leftChars="0" w:firstLineChars="0"/>
        <w:outlineLvl w:val="9"/>
        <w:rPr>
          <w:rFonts w:ascii="Arial" w:hAnsi="Arial" w:cs="Arial"/>
          <w:bCs/>
          <w:position w:val="0"/>
          <w:sz w:val="22"/>
          <w:szCs w:val="22"/>
          <w:lang w:val="es-CO" w:eastAsia="en-US"/>
        </w:rPr>
      </w:pPr>
      <w:r w:rsidRPr="00A85C7B">
        <w:rPr>
          <w:rFonts w:ascii="Arial" w:hAnsi="Arial" w:cs="Arial"/>
          <w:bCs/>
          <w:position w:val="0"/>
          <w:sz w:val="22"/>
          <w:szCs w:val="22"/>
          <w:lang w:val="es-CO" w:eastAsia="en-US"/>
        </w:rPr>
        <w:t xml:space="preserve">Estudiantes </w:t>
      </w:r>
      <w:r w:rsidR="00EE023C">
        <w:rPr>
          <w:rFonts w:ascii="Arial" w:hAnsi="Arial" w:cs="Arial"/>
          <w:bCs/>
          <w:position w:val="0"/>
          <w:sz w:val="22"/>
          <w:szCs w:val="22"/>
          <w:lang w:val="es-CO" w:eastAsia="en-US"/>
        </w:rPr>
        <w:t>con edades entre los 3 y</w:t>
      </w:r>
      <w:r w:rsidRPr="00A85C7B">
        <w:rPr>
          <w:rFonts w:ascii="Arial" w:hAnsi="Arial" w:cs="Arial"/>
          <w:bCs/>
          <w:position w:val="0"/>
          <w:sz w:val="22"/>
          <w:szCs w:val="22"/>
          <w:lang w:val="es-CO" w:eastAsia="en-US"/>
        </w:rPr>
        <w:t xml:space="preserve"> 6 años.</w:t>
      </w:r>
    </w:p>
    <w:p w14:paraId="6F6B1842" w14:textId="652D20E4" w:rsidR="00D02DC5" w:rsidRPr="00A85C7B" w:rsidRDefault="00D02DC5" w:rsidP="008626A3">
      <w:pPr>
        <w:pStyle w:val="Prrafodelista"/>
        <w:numPr>
          <w:ilvl w:val="0"/>
          <w:numId w:val="4"/>
        </w:numPr>
        <w:ind w:leftChars="0" w:firstLineChars="0"/>
        <w:outlineLvl w:val="9"/>
        <w:rPr>
          <w:rFonts w:ascii="Arial" w:hAnsi="Arial" w:cs="Arial"/>
          <w:bCs/>
          <w:position w:val="0"/>
          <w:sz w:val="22"/>
          <w:szCs w:val="22"/>
          <w:lang w:val="es-CO" w:eastAsia="en-US"/>
        </w:rPr>
      </w:pPr>
      <w:r w:rsidRPr="00A85C7B">
        <w:rPr>
          <w:rFonts w:ascii="Arial" w:hAnsi="Arial" w:cs="Arial"/>
          <w:bCs/>
          <w:position w:val="0"/>
          <w:sz w:val="22"/>
          <w:szCs w:val="22"/>
          <w:lang w:val="es-CO" w:eastAsia="en-US"/>
        </w:rPr>
        <w:t xml:space="preserve">Estudiantes registrados en el </w:t>
      </w:r>
      <w:r w:rsidR="00F40E13" w:rsidRPr="00A85C7B">
        <w:rPr>
          <w:rFonts w:ascii="Arial" w:hAnsi="Arial" w:cs="Arial"/>
          <w:bCs/>
          <w:position w:val="0"/>
          <w:sz w:val="22"/>
          <w:szCs w:val="22"/>
          <w:lang w:val="es-CO" w:eastAsia="en-US"/>
        </w:rPr>
        <w:t xml:space="preserve">sistema integrado de matrículas </w:t>
      </w:r>
      <w:r w:rsidRPr="00A85C7B">
        <w:rPr>
          <w:rFonts w:ascii="Arial" w:hAnsi="Arial" w:cs="Arial"/>
          <w:bCs/>
          <w:position w:val="0"/>
          <w:sz w:val="22"/>
          <w:szCs w:val="22"/>
          <w:lang w:val="es-CO" w:eastAsia="en-US"/>
        </w:rPr>
        <w:t>con discapacidad.</w:t>
      </w:r>
    </w:p>
    <w:p w14:paraId="47FCB138" w14:textId="09B691F3" w:rsidR="00D02DC5" w:rsidRDefault="00D02DC5" w:rsidP="008626A3">
      <w:pPr>
        <w:pStyle w:val="Prrafodelista"/>
        <w:numPr>
          <w:ilvl w:val="0"/>
          <w:numId w:val="4"/>
        </w:numPr>
        <w:ind w:leftChars="0" w:firstLineChars="0"/>
        <w:outlineLvl w:val="9"/>
        <w:rPr>
          <w:rFonts w:ascii="Arial" w:hAnsi="Arial" w:cs="Arial"/>
          <w:bCs/>
          <w:position w:val="0"/>
          <w:sz w:val="22"/>
          <w:szCs w:val="22"/>
          <w:lang w:val="es-CO" w:eastAsia="en-US"/>
        </w:rPr>
      </w:pPr>
      <w:r w:rsidRPr="00A85C7B">
        <w:rPr>
          <w:rFonts w:ascii="Arial" w:hAnsi="Arial" w:cs="Arial"/>
          <w:bCs/>
          <w:position w:val="0"/>
          <w:sz w:val="22"/>
          <w:szCs w:val="22"/>
          <w:lang w:val="es-CO" w:eastAsia="en-US"/>
        </w:rPr>
        <w:t xml:space="preserve">Estudiantes cuyo </w:t>
      </w:r>
      <w:r w:rsidR="001825E3" w:rsidRPr="00A85C7B">
        <w:rPr>
          <w:rFonts w:ascii="Arial" w:hAnsi="Arial" w:cs="Arial"/>
          <w:bCs/>
          <w:position w:val="0"/>
          <w:sz w:val="22"/>
          <w:szCs w:val="22"/>
          <w:lang w:val="es-CO" w:eastAsia="en-US"/>
        </w:rPr>
        <w:t xml:space="preserve">desplazamiento entre </w:t>
      </w:r>
      <w:r w:rsidRPr="00A85C7B">
        <w:rPr>
          <w:rFonts w:ascii="Arial" w:hAnsi="Arial" w:cs="Arial"/>
          <w:bCs/>
          <w:position w:val="0"/>
          <w:sz w:val="22"/>
          <w:szCs w:val="22"/>
          <w:lang w:val="es-CO" w:eastAsia="en-US"/>
        </w:rPr>
        <w:t>lugar de residencia y la Institución Educativa Oficial asignada requieran el uso de dos (2) transportes públicos municipales.</w:t>
      </w:r>
    </w:p>
    <w:p w14:paraId="1D73CBED" w14:textId="3C09D312" w:rsidR="00A85C7B" w:rsidRPr="00A85C7B" w:rsidRDefault="00A85C7B" w:rsidP="00C53522">
      <w:pPr>
        <w:pStyle w:val="Prrafodelista"/>
        <w:numPr>
          <w:ilvl w:val="0"/>
          <w:numId w:val="4"/>
        </w:numPr>
        <w:ind w:leftChars="0" w:firstLineChars="0"/>
        <w:jc w:val="both"/>
        <w:outlineLvl w:val="9"/>
        <w:rPr>
          <w:rFonts w:ascii="Arial" w:hAnsi="Arial" w:cs="Arial"/>
          <w:bCs/>
          <w:position w:val="0"/>
          <w:sz w:val="22"/>
          <w:szCs w:val="22"/>
          <w:lang w:val="es-CO" w:eastAsia="en-US"/>
        </w:rPr>
      </w:pPr>
      <w:r w:rsidRPr="00F5507B">
        <w:rPr>
          <w:rFonts w:ascii="Arial" w:hAnsi="Arial" w:cs="Arial"/>
          <w:bCs/>
          <w:sz w:val="22"/>
          <w:szCs w:val="22"/>
          <w:lang w:eastAsia="en-US"/>
        </w:rPr>
        <w:t>Los estudiantes cuya residencia esté fuera del área de cobertura del transporte</w:t>
      </w:r>
      <w:r>
        <w:rPr>
          <w:rFonts w:ascii="Arial" w:hAnsi="Arial" w:cs="Arial"/>
          <w:bCs/>
          <w:sz w:val="22"/>
          <w:szCs w:val="22"/>
          <w:lang w:eastAsia="en-US"/>
        </w:rPr>
        <w:t xml:space="preserve"> público</w:t>
      </w:r>
      <w:r w:rsidRPr="00F5507B">
        <w:rPr>
          <w:rFonts w:ascii="Arial" w:hAnsi="Arial" w:cs="Arial"/>
          <w:bCs/>
          <w:sz w:val="22"/>
          <w:szCs w:val="22"/>
          <w:lang w:eastAsia="en-US"/>
        </w:rPr>
        <w:t xml:space="preserve"> urbano del municipio de Chía</w:t>
      </w:r>
      <w:r w:rsidR="00C53522">
        <w:rPr>
          <w:rFonts w:ascii="Arial" w:hAnsi="Arial" w:cs="Arial"/>
          <w:bCs/>
          <w:sz w:val="22"/>
          <w:szCs w:val="22"/>
          <w:lang w:eastAsia="en-US"/>
        </w:rPr>
        <w:t>.</w:t>
      </w:r>
    </w:p>
    <w:p w14:paraId="44279047" w14:textId="77777777" w:rsidR="00D02DC5" w:rsidRPr="00A85C7B" w:rsidRDefault="00D02DC5" w:rsidP="00D02DC5">
      <w:pPr>
        <w:pBdr>
          <w:top w:val="nil"/>
          <w:left w:val="nil"/>
          <w:bottom w:val="nil"/>
          <w:right w:val="nil"/>
          <w:between w:val="nil"/>
        </w:pBdr>
        <w:ind w:left="-2"/>
        <w:jc w:val="both"/>
        <w:rPr>
          <w:rFonts w:ascii="Arial" w:eastAsia="Calibri" w:hAnsi="Arial" w:cs="Arial"/>
          <w:bCs/>
          <w:sz w:val="22"/>
          <w:szCs w:val="22"/>
          <w:lang w:val="es-CO" w:eastAsia="en-US"/>
        </w:rPr>
      </w:pPr>
    </w:p>
    <w:p w14:paraId="3CD6D2F4" w14:textId="63696512" w:rsidR="00D02DC5" w:rsidRDefault="00D02DC5" w:rsidP="00D02DC5">
      <w:pPr>
        <w:pBdr>
          <w:top w:val="nil"/>
          <w:left w:val="nil"/>
          <w:bottom w:val="nil"/>
          <w:right w:val="nil"/>
          <w:between w:val="nil"/>
        </w:pBdr>
        <w:ind w:left="-2"/>
        <w:jc w:val="both"/>
        <w:rPr>
          <w:rFonts w:ascii="Arial" w:eastAsia="Calibri" w:hAnsi="Arial" w:cs="Arial"/>
          <w:bCs/>
          <w:sz w:val="22"/>
          <w:szCs w:val="22"/>
          <w:lang w:val="es-CO" w:eastAsia="en-US"/>
        </w:rPr>
      </w:pPr>
      <w:r w:rsidRPr="00A85C7B">
        <w:rPr>
          <w:rFonts w:ascii="Arial" w:eastAsia="Calibri" w:hAnsi="Arial" w:cs="Arial"/>
          <w:bCs/>
          <w:sz w:val="22"/>
          <w:szCs w:val="22"/>
          <w:lang w:val="es-CO" w:eastAsia="en-US"/>
        </w:rPr>
        <w:t>En todo caso, la aprobación del beneficio económico estará sujeta a</w:t>
      </w:r>
      <w:r w:rsidR="00EE023C">
        <w:rPr>
          <w:rFonts w:ascii="Arial" w:eastAsia="Calibri" w:hAnsi="Arial" w:cs="Arial"/>
          <w:bCs/>
          <w:sz w:val="22"/>
          <w:szCs w:val="22"/>
          <w:lang w:val="es-CO" w:eastAsia="en-US"/>
        </w:rPr>
        <w:t xml:space="preserve"> la decisión de</w:t>
      </w:r>
      <w:r w:rsidRPr="00A85C7B">
        <w:rPr>
          <w:rFonts w:ascii="Arial" w:eastAsia="Calibri" w:hAnsi="Arial" w:cs="Arial"/>
          <w:bCs/>
          <w:sz w:val="22"/>
          <w:szCs w:val="22"/>
          <w:lang w:val="es-CO" w:eastAsia="en-US"/>
        </w:rPr>
        <w:t xml:space="preserve">l </w:t>
      </w:r>
      <w:r w:rsidR="002E0AE6" w:rsidRPr="00A85C7B">
        <w:rPr>
          <w:rFonts w:ascii="Arial" w:eastAsia="Calibri" w:hAnsi="Arial" w:cs="Arial"/>
          <w:bCs/>
          <w:sz w:val="22"/>
          <w:szCs w:val="22"/>
          <w:lang w:val="es-CO" w:eastAsia="en-US"/>
        </w:rPr>
        <w:t>C</w:t>
      </w:r>
      <w:r w:rsidRPr="00A85C7B">
        <w:rPr>
          <w:rFonts w:ascii="Arial" w:eastAsia="Calibri" w:hAnsi="Arial" w:cs="Arial"/>
          <w:bCs/>
          <w:sz w:val="22"/>
          <w:szCs w:val="22"/>
          <w:lang w:val="es-CO" w:eastAsia="en-US"/>
        </w:rPr>
        <w:t xml:space="preserve">omité de la estrategia </w:t>
      </w:r>
      <w:r w:rsidR="00E17182">
        <w:rPr>
          <w:rFonts w:ascii="Arial" w:eastAsia="Calibri" w:hAnsi="Arial" w:cs="Arial"/>
          <w:bCs/>
          <w:sz w:val="22"/>
          <w:szCs w:val="22"/>
          <w:lang w:val="es-CO" w:eastAsia="en-US"/>
        </w:rPr>
        <w:t xml:space="preserve">de </w:t>
      </w:r>
      <w:r w:rsidRPr="00A85C7B">
        <w:rPr>
          <w:rFonts w:ascii="Arial" w:eastAsia="Calibri" w:hAnsi="Arial" w:cs="Arial"/>
          <w:bCs/>
          <w:sz w:val="22"/>
          <w:szCs w:val="22"/>
          <w:lang w:val="es-CO" w:eastAsia="en-US"/>
        </w:rPr>
        <w:t>permanencia de movilidad escolar</w:t>
      </w:r>
      <w:r w:rsidR="003F6425">
        <w:rPr>
          <w:rFonts w:ascii="Arial" w:eastAsia="Calibri" w:hAnsi="Arial" w:cs="Arial"/>
          <w:bCs/>
          <w:sz w:val="22"/>
          <w:szCs w:val="22"/>
          <w:lang w:val="es-CO" w:eastAsia="en-US"/>
        </w:rPr>
        <w:t xml:space="preserve"> y a la </w:t>
      </w:r>
      <w:r w:rsidR="004A2C93">
        <w:rPr>
          <w:rFonts w:ascii="Arial" w:eastAsia="Calibri" w:hAnsi="Arial" w:cs="Arial"/>
          <w:bCs/>
          <w:sz w:val="22"/>
          <w:szCs w:val="22"/>
          <w:lang w:val="es-CO" w:eastAsia="en-US"/>
        </w:rPr>
        <w:t xml:space="preserve">disponibilidad presupuestal. </w:t>
      </w:r>
    </w:p>
    <w:bookmarkEnd w:id="1"/>
    <w:p w14:paraId="721E7B36" w14:textId="77777777" w:rsidR="00A85814" w:rsidRPr="00B01B22" w:rsidRDefault="00A85814" w:rsidP="00A85814">
      <w:pPr>
        <w:pBdr>
          <w:top w:val="nil"/>
          <w:left w:val="nil"/>
          <w:bottom w:val="nil"/>
          <w:right w:val="nil"/>
          <w:between w:val="nil"/>
        </w:pBdr>
        <w:ind w:hanging="2"/>
        <w:jc w:val="both"/>
        <w:rPr>
          <w:rStyle w:val="Textoennegrita"/>
          <w:rFonts w:ascii="Arial" w:eastAsia="Calibri" w:hAnsi="Arial" w:cs="Arial"/>
          <w:b w:val="0"/>
          <w:color w:val="000000" w:themeColor="text1"/>
          <w:sz w:val="22"/>
          <w:szCs w:val="22"/>
          <w:lang w:val="es-CO" w:eastAsia="en-US"/>
        </w:rPr>
      </w:pPr>
    </w:p>
    <w:p w14:paraId="4F907B51" w14:textId="33886608" w:rsidR="0033796A" w:rsidRDefault="00A85814" w:rsidP="00A85814">
      <w:pPr>
        <w:pBdr>
          <w:top w:val="nil"/>
          <w:left w:val="nil"/>
          <w:bottom w:val="nil"/>
          <w:right w:val="nil"/>
          <w:between w:val="nil"/>
        </w:pBdr>
        <w:ind w:hanging="2"/>
        <w:jc w:val="both"/>
        <w:rPr>
          <w:rStyle w:val="Textoennegrita"/>
          <w:rFonts w:ascii="Arial" w:eastAsia="Calibri" w:hAnsi="Arial" w:cs="Arial"/>
          <w:bCs w:val="0"/>
          <w:color w:val="000000" w:themeColor="text1"/>
          <w:sz w:val="22"/>
          <w:szCs w:val="22"/>
          <w:lang w:val="es-CO" w:eastAsia="en-US"/>
        </w:rPr>
      </w:pPr>
      <w:r w:rsidRPr="00B01B22">
        <w:rPr>
          <w:rStyle w:val="Textoennegrita"/>
          <w:rFonts w:ascii="Arial" w:eastAsia="Calibri" w:hAnsi="Arial" w:cs="Arial"/>
          <w:bCs w:val="0"/>
          <w:color w:val="000000" w:themeColor="text1"/>
          <w:sz w:val="22"/>
          <w:szCs w:val="22"/>
          <w:lang w:val="es-CO" w:eastAsia="en-US"/>
        </w:rPr>
        <w:t xml:space="preserve">ARTICULO </w:t>
      </w:r>
      <w:r w:rsidR="00D67230">
        <w:rPr>
          <w:rStyle w:val="Textoennegrita"/>
          <w:rFonts w:ascii="Arial" w:eastAsia="Calibri" w:hAnsi="Arial" w:cs="Arial"/>
          <w:bCs w:val="0"/>
          <w:color w:val="000000" w:themeColor="text1"/>
          <w:sz w:val="22"/>
          <w:szCs w:val="22"/>
          <w:lang w:val="es-CO" w:eastAsia="en-US"/>
        </w:rPr>
        <w:t>SEXTO</w:t>
      </w:r>
      <w:r w:rsidR="00345C76">
        <w:rPr>
          <w:rStyle w:val="Textoennegrita"/>
          <w:rFonts w:ascii="Arial" w:eastAsia="Calibri" w:hAnsi="Arial" w:cs="Arial"/>
          <w:bCs w:val="0"/>
          <w:color w:val="000000" w:themeColor="text1"/>
          <w:sz w:val="22"/>
          <w:szCs w:val="22"/>
          <w:lang w:val="es-CO" w:eastAsia="en-US"/>
        </w:rPr>
        <w:t>.</w:t>
      </w:r>
      <w:r w:rsidRPr="00B01B22">
        <w:rPr>
          <w:rStyle w:val="Textoennegrita"/>
          <w:rFonts w:ascii="Arial" w:eastAsia="Calibri" w:hAnsi="Arial" w:cs="Arial"/>
          <w:bCs w:val="0"/>
          <w:color w:val="000000" w:themeColor="text1"/>
          <w:sz w:val="22"/>
          <w:szCs w:val="22"/>
          <w:lang w:val="es-CO" w:eastAsia="en-US"/>
        </w:rPr>
        <w:t xml:space="preserve"> </w:t>
      </w:r>
      <w:r w:rsidR="00A2697E">
        <w:rPr>
          <w:rStyle w:val="Textoennegrita"/>
          <w:rFonts w:ascii="Arial" w:eastAsia="Calibri" w:hAnsi="Arial" w:cs="Arial"/>
          <w:bCs w:val="0"/>
          <w:color w:val="000000" w:themeColor="text1"/>
          <w:sz w:val="22"/>
          <w:szCs w:val="22"/>
          <w:lang w:val="es-CO" w:eastAsia="en-US"/>
        </w:rPr>
        <w:t>MECANISMO</w:t>
      </w:r>
      <w:r w:rsidRPr="00B01B22">
        <w:rPr>
          <w:rStyle w:val="Textoennegrita"/>
          <w:rFonts w:ascii="Arial" w:eastAsia="Calibri" w:hAnsi="Arial" w:cs="Arial"/>
          <w:bCs w:val="0"/>
          <w:color w:val="000000" w:themeColor="text1"/>
          <w:sz w:val="22"/>
          <w:szCs w:val="22"/>
          <w:lang w:val="es-CO" w:eastAsia="en-US"/>
        </w:rPr>
        <w:t xml:space="preserve"> DE PAGO</w:t>
      </w:r>
      <w:r w:rsidR="00345C76">
        <w:rPr>
          <w:rStyle w:val="Textoennegrita"/>
          <w:rFonts w:ascii="Arial" w:eastAsia="Calibri" w:hAnsi="Arial" w:cs="Arial"/>
          <w:bCs w:val="0"/>
          <w:color w:val="000000" w:themeColor="text1"/>
          <w:sz w:val="22"/>
          <w:szCs w:val="22"/>
          <w:lang w:val="es-CO" w:eastAsia="en-US"/>
        </w:rPr>
        <w:t>:</w:t>
      </w:r>
      <w:r w:rsidRPr="00B01B22">
        <w:rPr>
          <w:rStyle w:val="Textoennegrita"/>
          <w:rFonts w:ascii="Arial" w:eastAsia="Calibri" w:hAnsi="Arial" w:cs="Arial"/>
          <w:bCs w:val="0"/>
          <w:color w:val="000000" w:themeColor="text1"/>
          <w:sz w:val="22"/>
          <w:szCs w:val="22"/>
          <w:lang w:val="es-CO" w:eastAsia="en-US"/>
        </w:rPr>
        <w:t xml:space="preserve"> </w:t>
      </w:r>
      <w:r w:rsidR="0033796A" w:rsidRPr="00B01B22">
        <w:rPr>
          <w:rFonts w:ascii="Arial" w:eastAsia="Calibri" w:hAnsi="Arial" w:cs="Arial"/>
          <w:bCs/>
          <w:color w:val="000000" w:themeColor="text1"/>
          <w:sz w:val="22"/>
          <w:szCs w:val="22"/>
          <w:lang w:eastAsia="en-US"/>
        </w:rPr>
        <w:t xml:space="preserve">El pago correspondiente a la estrategia de permanencia movilidad escolar </w:t>
      </w:r>
      <w:r w:rsidR="00C70847">
        <w:rPr>
          <w:rFonts w:ascii="Arial" w:eastAsia="Calibri" w:hAnsi="Arial" w:cs="Arial"/>
          <w:bCs/>
          <w:color w:val="000000" w:themeColor="text1"/>
          <w:sz w:val="22"/>
          <w:szCs w:val="22"/>
          <w:lang w:eastAsia="en-US"/>
        </w:rPr>
        <w:t>"s</w:t>
      </w:r>
      <w:r w:rsidR="0033796A" w:rsidRPr="00B01B22">
        <w:rPr>
          <w:rFonts w:ascii="Arial" w:eastAsia="Calibri" w:hAnsi="Arial" w:cs="Arial"/>
          <w:bCs/>
          <w:color w:val="000000" w:themeColor="text1"/>
          <w:sz w:val="22"/>
          <w:szCs w:val="22"/>
          <w:lang w:eastAsia="en-US"/>
        </w:rPr>
        <w:t>ubsidio de transporte escolar</w:t>
      </w:r>
      <w:r w:rsidR="0033796A">
        <w:rPr>
          <w:rFonts w:ascii="Arial" w:eastAsia="Calibri" w:hAnsi="Arial" w:cs="Arial"/>
          <w:bCs/>
          <w:color w:val="000000" w:themeColor="text1"/>
          <w:sz w:val="22"/>
          <w:szCs w:val="22"/>
          <w:lang w:eastAsia="en-US"/>
        </w:rPr>
        <w:t>”</w:t>
      </w:r>
      <w:r w:rsidR="0033796A" w:rsidRPr="00B01B22">
        <w:rPr>
          <w:rFonts w:ascii="Arial" w:eastAsia="Calibri" w:hAnsi="Arial" w:cs="Arial"/>
          <w:bCs/>
          <w:color w:val="000000" w:themeColor="text1"/>
          <w:sz w:val="22"/>
          <w:szCs w:val="22"/>
          <w:lang w:eastAsia="en-US"/>
        </w:rPr>
        <w:t xml:space="preserve"> </w:t>
      </w:r>
      <w:r w:rsidR="0033796A">
        <w:rPr>
          <w:rFonts w:ascii="Arial" w:eastAsia="Calibri" w:hAnsi="Arial" w:cs="Arial"/>
          <w:bCs/>
          <w:color w:val="000000" w:themeColor="text1"/>
          <w:sz w:val="22"/>
          <w:szCs w:val="22"/>
          <w:lang w:eastAsia="en-US"/>
        </w:rPr>
        <w:t xml:space="preserve">dirigido a los </w:t>
      </w:r>
      <w:r w:rsidR="0033796A" w:rsidRPr="00A2697E">
        <w:rPr>
          <w:rFonts w:ascii="Arial" w:eastAsia="Calibri" w:hAnsi="Arial" w:cs="Arial"/>
          <w:bCs/>
          <w:color w:val="000000" w:themeColor="text1"/>
          <w:sz w:val="22"/>
          <w:szCs w:val="22"/>
          <w:lang w:eastAsia="en-US"/>
        </w:rPr>
        <w:t xml:space="preserve">estudiantes </w:t>
      </w:r>
      <w:r w:rsidR="0033796A">
        <w:rPr>
          <w:rFonts w:ascii="Arial" w:eastAsia="Calibri" w:hAnsi="Arial" w:cs="Arial"/>
          <w:bCs/>
          <w:color w:val="000000" w:themeColor="text1"/>
          <w:sz w:val="22"/>
          <w:szCs w:val="22"/>
          <w:lang w:eastAsia="en-US"/>
        </w:rPr>
        <w:t xml:space="preserve">de las Instituciones Educativas Oficiales, que cumplan con el lleno de </w:t>
      </w:r>
      <w:r w:rsidR="000E46BB">
        <w:rPr>
          <w:rFonts w:ascii="Arial" w:eastAsia="Calibri" w:hAnsi="Arial" w:cs="Arial"/>
          <w:bCs/>
          <w:color w:val="000000" w:themeColor="text1"/>
          <w:sz w:val="22"/>
          <w:szCs w:val="22"/>
          <w:lang w:eastAsia="en-US"/>
        </w:rPr>
        <w:t xml:space="preserve">los </w:t>
      </w:r>
      <w:r w:rsidR="0033796A">
        <w:rPr>
          <w:rFonts w:ascii="Arial" w:eastAsia="Calibri" w:hAnsi="Arial" w:cs="Arial"/>
          <w:bCs/>
          <w:color w:val="000000" w:themeColor="text1"/>
          <w:sz w:val="22"/>
          <w:szCs w:val="22"/>
          <w:lang w:eastAsia="en-US"/>
        </w:rPr>
        <w:t>requisitos establecidos en el presente acto administrativo</w:t>
      </w:r>
      <w:r w:rsidR="00A2697E">
        <w:rPr>
          <w:rFonts w:ascii="Arial" w:eastAsia="Calibri" w:hAnsi="Arial" w:cs="Arial"/>
          <w:bCs/>
          <w:color w:val="000000" w:themeColor="text1"/>
          <w:sz w:val="22"/>
          <w:szCs w:val="22"/>
          <w:lang w:eastAsia="en-US"/>
        </w:rPr>
        <w:t xml:space="preserve">, </w:t>
      </w:r>
      <w:r w:rsidR="00A2697E" w:rsidRPr="00B01B22">
        <w:rPr>
          <w:rFonts w:ascii="Arial" w:eastAsia="Calibri" w:hAnsi="Arial" w:cs="Arial"/>
          <w:bCs/>
          <w:color w:val="000000" w:themeColor="text1"/>
          <w:sz w:val="22"/>
          <w:szCs w:val="22"/>
          <w:lang w:eastAsia="en-US"/>
        </w:rPr>
        <w:t xml:space="preserve">se realizará a través de una entidad financiera </w:t>
      </w:r>
      <w:r w:rsidR="00A2697E">
        <w:rPr>
          <w:rFonts w:ascii="Arial" w:eastAsia="Calibri" w:hAnsi="Arial" w:cs="Arial"/>
          <w:bCs/>
          <w:color w:val="000000" w:themeColor="text1"/>
          <w:sz w:val="22"/>
          <w:szCs w:val="22"/>
          <w:lang w:eastAsia="en-US"/>
        </w:rPr>
        <w:t>y/o producto financiero activ</w:t>
      </w:r>
      <w:r w:rsidR="009B0F9A">
        <w:rPr>
          <w:rFonts w:ascii="Arial" w:eastAsia="Calibri" w:hAnsi="Arial" w:cs="Arial"/>
          <w:bCs/>
          <w:color w:val="000000" w:themeColor="text1"/>
          <w:sz w:val="22"/>
          <w:szCs w:val="22"/>
          <w:lang w:eastAsia="en-US"/>
        </w:rPr>
        <w:t>o, definida previamente por la Secretarí</w:t>
      </w:r>
      <w:r w:rsidR="00A2697E">
        <w:rPr>
          <w:rFonts w:ascii="Arial" w:eastAsia="Calibri" w:hAnsi="Arial" w:cs="Arial"/>
          <w:bCs/>
          <w:color w:val="000000" w:themeColor="text1"/>
          <w:sz w:val="22"/>
          <w:szCs w:val="22"/>
          <w:lang w:eastAsia="en-US"/>
        </w:rPr>
        <w:t xml:space="preserve">a de Hacienda Municipal de Chía. </w:t>
      </w:r>
    </w:p>
    <w:p w14:paraId="4E2BDE5D" w14:textId="77777777" w:rsidR="0033796A" w:rsidRDefault="0033796A" w:rsidP="00A85814">
      <w:pPr>
        <w:pBdr>
          <w:top w:val="nil"/>
          <w:left w:val="nil"/>
          <w:bottom w:val="nil"/>
          <w:right w:val="nil"/>
          <w:between w:val="nil"/>
        </w:pBdr>
        <w:ind w:hanging="2"/>
        <w:jc w:val="both"/>
        <w:rPr>
          <w:rFonts w:ascii="Arial" w:eastAsia="Calibri" w:hAnsi="Arial" w:cs="Arial"/>
          <w:bCs/>
          <w:color w:val="000000" w:themeColor="text1"/>
          <w:sz w:val="22"/>
          <w:szCs w:val="22"/>
          <w:lang w:eastAsia="en-US"/>
        </w:rPr>
      </w:pPr>
    </w:p>
    <w:p w14:paraId="63F51E9A" w14:textId="0153D480" w:rsidR="002766FB" w:rsidRDefault="002766FB" w:rsidP="002766FB">
      <w:pPr>
        <w:jc w:val="both"/>
        <w:rPr>
          <w:rStyle w:val="Textoennegrita"/>
          <w:rFonts w:ascii="Arial" w:eastAsia="Calibri" w:hAnsi="Arial" w:cs="Arial"/>
          <w:bCs w:val="0"/>
          <w:sz w:val="22"/>
          <w:szCs w:val="22"/>
          <w:lang w:val="es-CO" w:eastAsia="en-US"/>
        </w:rPr>
      </w:pPr>
    </w:p>
    <w:p w14:paraId="080BF231" w14:textId="26ADE1BE" w:rsidR="00EE023C" w:rsidRDefault="00EE023C" w:rsidP="002766FB">
      <w:pPr>
        <w:jc w:val="both"/>
        <w:rPr>
          <w:rStyle w:val="Textoennegrita"/>
          <w:rFonts w:ascii="Arial" w:eastAsia="Calibri" w:hAnsi="Arial" w:cs="Arial"/>
          <w:bCs w:val="0"/>
          <w:sz w:val="22"/>
          <w:szCs w:val="22"/>
          <w:lang w:val="es-CO" w:eastAsia="en-US"/>
        </w:rPr>
      </w:pPr>
    </w:p>
    <w:p w14:paraId="77BA0691" w14:textId="7A7A3E54" w:rsidR="00EE023C" w:rsidRDefault="00EE023C" w:rsidP="002766FB">
      <w:pPr>
        <w:jc w:val="both"/>
        <w:rPr>
          <w:rStyle w:val="Textoennegrita"/>
          <w:rFonts w:ascii="Arial" w:eastAsia="Calibri" w:hAnsi="Arial" w:cs="Arial"/>
          <w:bCs w:val="0"/>
          <w:sz w:val="22"/>
          <w:szCs w:val="22"/>
          <w:lang w:val="es-CO" w:eastAsia="en-US"/>
        </w:rPr>
      </w:pPr>
    </w:p>
    <w:p w14:paraId="3EB6105B" w14:textId="32E53A54" w:rsidR="00EE023C" w:rsidRDefault="00EE023C" w:rsidP="002766FB">
      <w:pPr>
        <w:jc w:val="both"/>
        <w:rPr>
          <w:rStyle w:val="Textoennegrita"/>
          <w:rFonts w:ascii="Arial" w:eastAsia="Calibri" w:hAnsi="Arial" w:cs="Arial"/>
          <w:bCs w:val="0"/>
          <w:sz w:val="22"/>
          <w:szCs w:val="22"/>
          <w:lang w:val="es-CO" w:eastAsia="en-US"/>
        </w:rPr>
      </w:pPr>
    </w:p>
    <w:p w14:paraId="1EFB7073" w14:textId="37104C86" w:rsidR="00EE023C" w:rsidRDefault="00EE023C" w:rsidP="002766FB">
      <w:pPr>
        <w:jc w:val="both"/>
        <w:rPr>
          <w:rStyle w:val="Textoennegrita"/>
          <w:rFonts w:ascii="Arial" w:eastAsia="Calibri" w:hAnsi="Arial" w:cs="Arial"/>
          <w:bCs w:val="0"/>
          <w:sz w:val="22"/>
          <w:szCs w:val="22"/>
          <w:lang w:val="es-CO" w:eastAsia="en-US"/>
        </w:rPr>
      </w:pPr>
    </w:p>
    <w:p w14:paraId="07548102" w14:textId="77777777" w:rsidR="00EE023C" w:rsidRDefault="00EE023C" w:rsidP="002766FB">
      <w:pPr>
        <w:jc w:val="both"/>
        <w:rPr>
          <w:rStyle w:val="Textoennegrita"/>
          <w:rFonts w:ascii="Arial" w:eastAsia="Calibri" w:hAnsi="Arial" w:cs="Arial"/>
          <w:bCs w:val="0"/>
          <w:sz w:val="22"/>
          <w:szCs w:val="22"/>
          <w:lang w:val="es-CO" w:eastAsia="en-US"/>
        </w:rPr>
      </w:pPr>
    </w:p>
    <w:p w14:paraId="4DA3E671" w14:textId="0FFCCC99" w:rsidR="002766FB" w:rsidRDefault="002766FB" w:rsidP="002766FB">
      <w:pPr>
        <w:jc w:val="center"/>
        <w:rPr>
          <w:rStyle w:val="Textoennegrita"/>
          <w:rFonts w:ascii="Arial" w:eastAsia="Calibri" w:hAnsi="Arial" w:cs="Arial"/>
          <w:bCs w:val="0"/>
          <w:sz w:val="22"/>
          <w:szCs w:val="22"/>
          <w:lang w:val="es-CO" w:eastAsia="en-US"/>
        </w:rPr>
      </w:pPr>
      <w:r>
        <w:rPr>
          <w:rStyle w:val="Textoennegrita"/>
          <w:rFonts w:ascii="Arial" w:eastAsia="Calibri" w:hAnsi="Arial" w:cs="Arial"/>
          <w:bCs w:val="0"/>
          <w:sz w:val="22"/>
          <w:szCs w:val="22"/>
          <w:lang w:val="es-CO" w:eastAsia="en-US"/>
        </w:rPr>
        <w:lastRenderedPageBreak/>
        <w:t>C</w:t>
      </w:r>
      <w:r w:rsidR="00345C76">
        <w:rPr>
          <w:rStyle w:val="Textoennegrita"/>
          <w:rFonts w:ascii="Arial" w:eastAsia="Calibri" w:hAnsi="Arial" w:cs="Arial"/>
          <w:bCs w:val="0"/>
          <w:sz w:val="22"/>
          <w:szCs w:val="22"/>
          <w:lang w:val="es-CO" w:eastAsia="en-US"/>
        </w:rPr>
        <w:t>APÍTULO</w:t>
      </w:r>
      <w:r>
        <w:rPr>
          <w:rStyle w:val="Textoennegrita"/>
          <w:rFonts w:ascii="Arial" w:eastAsia="Calibri" w:hAnsi="Arial" w:cs="Arial"/>
          <w:bCs w:val="0"/>
          <w:sz w:val="22"/>
          <w:szCs w:val="22"/>
          <w:lang w:val="es-CO" w:eastAsia="en-US"/>
        </w:rPr>
        <w:t xml:space="preserve"> II</w:t>
      </w:r>
    </w:p>
    <w:p w14:paraId="23CC577E" w14:textId="0D7B636F" w:rsidR="002766FB" w:rsidRDefault="002766FB" w:rsidP="002766FB">
      <w:pPr>
        <w:jc w:val="center"/>
        <w:rPr>
          <w:rStyle w:val="Textoennegrita"/>
          <w:rFonts w:ascii="Arial" w:eastAsia="Calibri" w:hAnsi="Arial" w:cs="Arial"/>
          <w:bCs w:val="0"/>
          <w:sz w:val="22"/>
          <w:szCs w:val="22"/>
          <w:lang w:val="es-CO" w:eastAsia="en-US"/>
        </w:rPr>
      </w:pPr>
      <w:r>
        <w:rPr>
          <w:rStyle w:val="Textoennegrita"/>
          <w:rFonts w:ascii="Arial" w:eastAsia="Calibri" w:hAnsi="Arial" w:cs="Arial"/>
          <w:bCs w:val="0"/>
          <w:sz w:val="22"/>
          <w:szCs w:val="22"/>
          <w:lang w:val="es-CO" w:eastAsia="en-US"/>
        </w:rPr>
        <w:t xml:space="preserve">PROCESO DE </w:t>
      </w:r>
      <w:r w:rsidR="00345C76" w:rsidRPr="00983567">
        <w:rPr>
          <w:rStyle w:val="Textoennegrita"/>
          <w:rFonts w:ascii="Arial" w:eastAsia="Calibri" w:hAnsi="Arial" w:cs="Arial"/>
          <w:bCs w:val="0"/>
          <w:sz w:val="22"/>
          <w:szCs w:val="22"/>
          <w:lang w:val="es-CO" w:eastAsia="en-US"/>
        </w:rPr>
        <w:t>SELECCIÓN</w:t>
      </w:r>
      <w:r w:rsidRPr="00983567">
        <w:rPr>
          <w:rStyle w:val="Textoennegrita"/>
          <w:rFonts w:ascii="Arial" w:eastAsia="Calibri" w:hAnsi="Arial" w:cs="Arial"/>
          <w:bCs w:val="0"/>
          <w:sz w:val="22"/>
          <w:szCs w:val="22"/>
          <w:lang w:val="es-CO" w:eastAsia="en-US"/>
        </w:rPr>
        <w:t xml:space="preserve"> </w:t>
      </w:r>
      <w:r w:rsidR="00CD60B7" w:rsidRPr="00983567">
        <w:rPr>
          <w:rStyle w:val="Textoennegrita"/>
          <w:rFonts w:ascii="Arial" w:eastAsia="Calibri" w:hAnsi="Arial" w:cs="Arial"/>
          <w:bCs w:val="0"/>
          <w:sz w:val="22"/>
          <w:szCs w:val="22"/>
          <w:lang w:val="es-CO" w:eastAsia="en-US"/>
        </w:rPr>
        <w:t xml:space="preserve">DE BENEFICIARIOS </w:t>
      </w:r>
      <w:r>
        <w:rPr>
          <w:rStyle w:val="Textoennegrita"/>
          <w:rFonts w:ascii="Arial" w:eastAsia="Calibri" w:hAnsi="Arial" w:cs="Arial"/>
          <w:bCs w:val="0"/>
          <w:sz w:val="22"/>
          <w:szCs w:val="22"/>
          <w:lang w:val="es-CO" w:eastAsia="en-US"/>
        </w:rPr>
        <w:t>DEL SUBSIDIO DE TRANSPORTE ESCOLAR</w:t>
      </w:r>
    </w:p>
    <w:p w14:paraId="71453976" w14:textId="77777777" w:rsidR="002766FB" w:rsidRDefault="002766FB" w:rsidP="002766FB">
      <w:pPr>
        <w:jc w:val="center"/>
        <w:rPr>
          <w:rStyle w:val="Textoennegrita"/>
          <w:rFonts w:ascii="Arial" w:eastAsia="Calibri" w:hAnsi="Arial" w:cs="Arial"/>
          <w:bCs w:val="0"/>
          <w:sz w:val="22"/>
          <w:szCs w:val="22"/>
          <w:lang w:val="es-CO" w:eastAsia="en-US"/>
        </w:rPr>
      </w:pPr>
    </w:p>
    <w:p w14:paraId="7A42B6E7" w14:textId="77777777" w:rsidR="002B0DA3" w:rsidRDefault="002B0DA3" w:rsidP="002766FB">
      <w:pPr>
        <w:jc w:val="center"/>
        <w:rPr>
          <w:rStyle w:val="Textoennegrita"/>
          <w:rFonts w:ascii="Arial" w:eastAsia="Calibri" w:hAnsi="Arial" w:cs="Arial"/>
          <w:bCs w:val="0"/>
          <w:sz w:val="22"/>
          <w:szCs w:val="22"/>
          <w:lang w:val="es-CO" w:eastAsia="en-US"/>
        </w:rPr>
      </w:pPr>
    </w:p>
    <w:p w14:paraId="0F3520AD" w14:textId="12BF1C3F" w:rsidR="00891EF8" w:rsidRPr="00891EF8" w:rsidRDefault="002766FB" w:rsidP="00891EF8">
      <w:pPr>
        <w:jc w:val="both"/>
        <w:rPr>
          <w:rFonts w:ascii="Arial" w:eastAsia="Calibri" w:hAnsi="Arial" w:cs="Arial"/>
          <w:bCs/>
          <w:sz w:val="22"/>
          <w:szCs w:val="22"/>
          <w:lang w:val="es-CO" w:eastAsia="en-US"/>
        </w:rPr>
      </w:pPr>
      <w:r>
        <w:rPr>
          <w:rStyle w:val="Textoennegrita"/>
          <w:rFonts w:ascii="Arial" w:eastAsia="Calibri" w:hAnsi="Arial" w:cs="Arial"/>
          <w:bCs w:val="0"/>
          <w:sz w:val="22"/>
          <w:szCs w:val="22"/>
          <w:lang w:val="es-CO" w:eastAsia="en-US"/>
        </w:rPr>
        <w:t xml:space="preserve">ARTICULO </w:t>
      </w:r>
      <w:r w:rsidR="00D67230">
        <w:rPr>
          <w:rFonts w:ascii="Arial" w:eastAsia="Calibri" w:hAnsi="Arial" w:cs="Arial"/>
          <w:b/>
          <w:sz w:val="22"/>
          <w:szCs w:val="22"/>
          <w:lang w:val="es-CO" w:eastAsia="en-US"/>
        </w:rPr>
        <w:t>SÉPTIMO</w:t>
      </w:r>
      <w:r w:rsidR="00345C76">
        <w:rPr>
          <w:rStyle w:val="Textoennegrita"/>
          <w:rFonts w:ascii="Arial" w:eastAsia="Calibri" w:hAnsi="Arial" w:cs="Arial"/>
          <w:bCs w:val="0"/>
          <w:sz w:val="22"/>
          <w:szCs w:val="22"/>
          <w:lang w:val="es-CO" w:eastAsia="en-US"/>
        </w:rPr>
        <w:t>.</w:t>
      </w:r>
      <w:r>
        <w:rPr>
          <w:rStyle w:val="Textoennegrita"/>
          <w:rFonts w:ascii="Arial" w:eastAsia="Calibri" w:hAnsi="Arial" w:cs="Arial"/>
          <w:bCs w:val="0"/>
          <w:sz w:val="22"/>
          <w:szCs w:val="22"/>
          <w:lang w:val="es-CO" w:eastAsia="en-US"/>
        </w:rPr>
        <w:t xml:space="preserve"> </w:t>
      </w:r>
      <w:r w:rsidR="001570EB" w:rsidRPr="00781AFD">
        <w:rPr>
          <w:rStyle w:val="Textoennegrita"/>
          <w:rFonts w:ascii="Arial" w:eastAsia="Calibri" w:hAnsi="Arial" w:cs="Arial"/>
          <w:bCs w:val="0"/>
          <w:color w:val="000000" w:themeColor="text1"/>
          <w:sz w:val="22"/>
          <w:szCs w:val="22"/>
          <w:lang w:val="es-CO" w:eastAsia="en-US"/>
        </w:rPr>
        <w:t>CONVOCATORIA</w:t>
      </w:r>
      <w:r w:rsidR="001570EB">
        <w:rPr>
          <w:rStyle w:val="Textoennegrita"/>
          <w:rFonts w:ascii="Arial" w:eastAsia="Calibri" w:hAnsi="Arial" w:cs="Arial"/>
          <w:bCs w:val="0"/>
          <w:color w:val="000000" w:themeColor="text1"/>
          <w:sz w:val="22"/>
          <w:szCs w:val="22"/>
          <w:lang w:val="es-CO" w:eastAsia="en-US"/>
        </w:rPr>
        <w:t>:</w:t>
      </w:r>
      <w:r w:rsidR="001570EB" w:rsidRPr="00781AFD">
        <w:rPr>
          <w:rStyle w:val="Textoennegrita"/>
          <w:rFonts w:ascii="Arial" w:eastAsia="Calibri" w:hAnsi="Arial" w:cs="Arial"/>
          <w:b w:val="0"/>
          <w:color w:val="000000" w:themeColor="text1"/>
          <w:sz w:val="22"/>
          <w:szCs w:val="22"/>
          <w:lang w:val="es-CO" w:eastAsia="en-US"/>
        </w:rPr>
        <w:t xml:space="preserve"> </w:t>
      </w:r>
      <w:r w:rsidR="00891EF8" w:rsidRPr="00891EF8">
        <w:rPr>
          <w:rFonts w:ascii="Arial" w:eastAsia="Calibri" w:hAnsi="Arial" w:cs="Arial"/>
          <w:bCs/>
          <w:sz w:val="22"/>
          <w:szCs w:val="22"/>
          <w:lang w:val="es-CO" w:eastAsia="en-US"/>
        </w:rPr>
        <w:t xml:space="preserve">La selección de los beneficiarios </w:t>
      </w:r>
      <w:r w:rsidR="00891EF8" w:rsidRPr="00876E1C">
        <w:rPr>
          <w:rFonts w:ascii="Arial" w:eastAsia="Calibri" w:hAnsi="Arial" w:cs="Arial"/>
          <w:bCs/>
          <w:sz w:val="22"/>
          <w:szCs w:val="22"/>
          <w:lang w:eastAsia="en-US"/>
        </w:rPr>
        <w:t xml:space="preserve">de la estrategia de permanencia movilidad escolar </w:t>
      </w:r>
      <w:r w:rsidR="00891EF8" w:rsidRPr="00834136">
        <w:rPr>
          <w:rStyle w:val="Textoennegrita"/>
          <w:rFonts w:ascii="Arial" w:eastAsia="Calibri" w:hAnsi="Arial" w:cs="Arial"/>
          <w:b w:val="0"/>
          <w:sz w:val="22"/>
          <w:szCs w:val="22"/>
          <w:lang w:val="es-CO" w:eastAsia="en-US"/>
        </w:rPr>
        <w:t>“</w:t>
      </w:r>
      <w:r w:rsidR="00C70847" w:rsidRPr="00834136">
        <w:rPr>
          <w:rStyle w:val="Textoennegrita"/>
          <w:rFonts w:ascii="Arial" w:eastAsia="Calibri" w:hAnsi="Arial" w:cs="Arial"/>
          <w:b w:val="0"/>
          <w:sz w:val="22"/>
          <w:szCs w:val="22"/>
          <w:lang w:val="es-CO" w:eastAsia="en-US"/>
        </w:rPr>
        <w:t>subsidio de transporte escolar</w:t>
      </w:r>
      <w:r w:rsidR="00891EF8" w:rsidRPr="00834136">
        <w:rPr>
          <w:rStyle w:val="Textoennegrita"/>
          <w:rFonts w:ascii="Arial" w:eastAsia="Calibri" w:hAnsi="Arial" w:cs="Arial"/>
          <w:b w:val="0"/>
          <w:sz w:val="22"/>
          <w:szCs w:val="22"/>
          <w:lang w:val="es-CO" w:eastAsia="en-US"/>
        </w:rPr>
        <w:t>”</w:t>
      </w:r>
      <w:r w:rsidR="00891EF8" w:rsidRPr="00891EF8">
        <w:rPr>
          <w:rFonts w:ascii="Arial" w:eastAsia="Calibri" w:hAnsi="Arial" w:cs="Arial"/>
          <w:bCs/>
          <w:sz w:val="22"/>
          <w:szCs w:val="22"/>
          <w:lang w:val="es-CO" w:eastAsia="en-US"/>
        </w:rPr>
        <w:t xml:space="preserve"> se llevará a cabo mediante una convocatoria dirigida a la comunidad educativa de las Instituciones Educativas Oficiales del</w:t>
      </w:r>
      <w:r w:rsidR="005171A2">
        <w:rPr>
          <w:rFonts w:ascii="Arial" w:eastAsia="Calibri" w:hAnsi="Arial" w:cs="Arial"/>
          <w:bCs/>
          <w:sz w:val="22"/>
          <w:szCs w:val="22"/>
          <w:lang w:val="es-CO" w:eastAsia="en-US"/>
        </w:rPr>
        <w:t xml:space="preserve"> m</w:t>
      </w:r>
      <w:r w:rsidR="00891EF8" w:rsidRPr="00891EF8">
        <w:rPr>
          <w:rFonts w:ascii="Arial" w:eastAsia="Calibri" w:hAnsi="Arial" w:cs="Arial"/>
          <w:bCs/>
          <w:sz w:val="22"/>
          <w:szCs w:val="22"/>
          <w:lang w:val="es-CO" w:eastAsia="en-US"/>
        </w:rPr>
        <w:t xml:space="preserve">unicipio de Chía, la cual se realizará semestralmente. Para tal efecto, la Secretaría de Educación Municipal expedirá una </w:t>
      </w:r>
      <w:r w:rsidR="002B4C0A">
        <w:rPr>
          <w:rFonts w:ascii="Arial" w:eastAsia="Calibri" w:hAnsi="Arial" w:cs="Arial"/>
          <w:bCs/>
          <w:sz w:val="22"/>
          <w:szCs w:val="22"/>
          <w:lang w:val="es-CO" w:eastAsia="en-US"/>
        </w:rPr>
        <w:t>C</w:t>
      </w:r>
      <w:r w:rsidR="00891EF8" w:rsidRPr="00891EF8">
        <w:rPr>
          <w:rFonts w:ascii="Arial" w:eastAsia="Calibri" w:hAnsi="Arial" w:cs="Arial"/>
          <w:bCs/>
          <w:sz w:val="22"/>
          <w:szCs w:val="22"/>
          <w:lang w:val="es-CO" w:eastAsia="en-US"/>
        </w:rPr>
        <w:t>ircular dispositiva, en la que se informará a la comunidad educativa sobre el proceso de postulación, los requisitos y las condiciones para acceder al beneficio.</w:t>
      </w:r>
    </w:p>
    <w:p w14:paraId="502CB23E" w14:textId="0DA090CE" w:rsidR="00891EF8" w:rsidRPr="00891EF8" w:rsidRDefault="00891EF8" w:rsidP="00891EF8">
      <w:pPr>
        <w:jc w:val="both"/>
        <w:rPr>
          <w:rFonts w:ascii="Arial" w:eastAsia="Calibri" w:hAnsi="Arial" w:cs="Arial"/>
          <w:bCs/>
          <w:sz w:val="22"/>
          <w:szCs w:val="22"/>
          <w:lang w:val="es-CO" w:eastAsia="en-US"/>
        </w:rPr>
      </w:pPr>
      <w:r>
        <w:rPr>
          <w:rFonts w:ascii="Arial" w:eastAsia="Calibri" w:hAnsi="Arial" w:cs="Arial"/>
          <w:bCs/>
          <w:sz w:val="22"/>
          <w:szCs w:val="22"/>
          <w:lang w:val="es-CO" w:eastAsia="en-US"/>
        </w:rPr>
        <w:t xml:space="preserve"> </w:t>
      </w:r>
    </w:p>
    <w:p w14:paraId="04335562" w14:textId="5A9D48A1" w:rsidR="00891EF8" w:rsidRPr="00891EF8" w:rsidRDefault="00891EF8" w:rsidP="00891EF8">
      <w:pPr>
        <w:jc w:val="both"/>
        <w:rPr>
          <w:rFonts w:ascii="Arial" w:eastAsia="Calibri" w:hAnsi="Arial" w:cs="Arial"/>
          <w:bCs/>
          <w:sz w:val="22"/>
          <w:szCs w:val="22"/>
          <w:lang w:val="es-CO" w:eastAsia="en-US"/>
        </w:rPr>
      </w:pPr>
      <w:r w:rsidRPr="00891EF8">
        <w:rPr>
          <w:rFonts w:ascii="Arial" w:eastAsia="Calibri" w:hAnsi="Arial" w:cs="Arial"/>
          <w:bCs/>
          <w:sz w:val="22"/>
          <w:szCs w:val="22"/>
          <w:lang w:val="es-CO" w:eastAsia="en-US"/>
        </w:rPr>
        <w:t xml:space="preserve">Podrán postularse aquellos estudiantes que se encuentren en estado "matriculado" en el Sistema Integrado de Matrículas y que cumplan con los criterios establecidos en el presente acto administrativo, con el fin de garantizar su acceso y permanencia en el sistema educativo </w:t>
      </w:r>
      <w:r w:rsidR="000E46BB">
        <w:rPr>
          <w:rFonts w:ascii="Arial" w:eastAsia="Calibri" w:hAnsi="Arial" w:cs="Arial"/>
          <w:bCs/>
          <w:sz w:val="22"/>
          <w:szCs w:val="22"/>
          <w:lang w:val="es-CO" w:eastAsia="en-US"/>
        </w:rPr>
        <w:t>o</w:t>
      </w:r>
      <w:r>
        <w:rPr>
          <w:rFonts w:ascii="Arial" w:eastAsia="Calibri" w:hAnsi="Arial" w:cs="Arial"/>
          <w:bCs/>
          <w:sz w:val="22"/>
          <w:szCs w:val="22"/>
          <w:lang w:val="es-CO" w:eastAsia="en-US"/>
        </w:rPr>
        <w:t xml:space="preserve">ficial. </w:t>
      </w:r>
    </w:p>
    <w:p w14:paraId="699BDABB" w14:textId="405F3D7C" w:rsidR="002766FB" w:rsidRDefault="002766FB" w:rsidP="002766FB">
      <w:pPr>
        <w:jc w:val="both"/>
        <w:rPr>
          <w:rStyle w:val="Textoennegrita"/>
          <w:rFonts w:ascii="Arial" w:eastAsia="Calibri" w:hAnsi="Arial" w:cs="Arial"/>
          <w:b w:val="0"/>
          <w:sz w:val="22"/>
          <w:szCs w:val="22"/>
          <w:lang w:val="es-CO" w:eastAsia="en-US"/>
        </w:rPr>
      </w:pPr>
    </w:p>
    <w:p w14:paraId="7A63DECE" w14:textId="0B0C1EBF" w:rsidR="001570EB" w:rsidRDefault="002766FB" w:rsidP="001570EB">
      <w:pPr>
        <w:jc w:val="both"/>
        <w:rPr>
          <w:rStyle w:val="Textoennegrita"/>
          <w:rFonts w:ascii="Arial" w:eastAsia="Calibri" w:hAnsi="Arial" w:cs="Arial"/>
          <w:b w:val="0"/>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sidR="00D67230">
        <w:rPr>
          <w:rStyle w:val="Textoennegrita"/>
          <w:rFonts w:ascii="Arial" w:eastAsia="Calibri" w:hAnsi="Arial" w:cs="Arial"/>
          <w:bCs w:val="0"/>
          <w:color w:val="000000" w:themeColor="text1"/>
          <w:sz w:val="22"/>
          <w:szCs w:val="22"/>
          <w:lang w:val="es-CO" w:eastAsia="en-US"/>
        </w:rPr>
        <w:t>OCTAVO</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w:t>
      </w:r>
      <w:r w:rsidR="001570EB">
        <w:rPr>
          <w:rStyle w:val="Textoennegrita"/>
          <w:rFonts w:ascii="Arial" w:eastAsia="Calibri" w:hAnsi="Arial" w:cs="Arial"/>
          <w:bCs w:val="0"/>
          <w:sz w:val="22"/>
          <w:szCs w:val="22"/>
          <w:lang w:val="es-CO" w:eastAsia="en-US"/>
        </w:rPr>
        <w:t xml:space="preserve">DIVULGACIÓN: </w:t>
      </w:r>
      <w:r w:rsidR="001570EB" w:rsidRPr="00834136">
        <w:rPr>
          <w:rStyle w:val="Textoennegrita"/>
          <w:rFonts w:ascii="Arial" w:eastAsia="Calibri" w:hAnsi="Arial" w:cs="Arial"/>
          <w:b w:val="0"/>
          <w:sz w:val="22"/>
          <w:szCs w:val="22"/>
          <w:lang w:val="es-CO" w:eastAsia="en-US"/>
        </w:rPr>
        <w:t xml:space="preserve">El proceso de selección </w:t>
      </w:r>
      <w:r w:rsidR="001570EB" w:rsidRPr="00876E1C">
        <w:rPr>
          <w:rFonts w:ascii="Arial" w:eastAsia="Calibri" w:hAnsi="Arial" w:cs="Arial"/>
          <w:bCs/>
          <w:sz w:val="22"/>
          <w:szCs w:val="22"/>
          <w:lang w:eastAsia="en-US"/>
        </w:rPr>
        <w:t xml:space="preserve">de la estrategia </w:t>
      </w:r>
      <w:r w:rsidR="000A50EC">
        <w:rPr>
          <w:rFonts w:ascii="Arial" w:eastAsia="Calibri" w:hAnsi="Arial" w:cs="Arial"/>
          <w:bCs/>
          <w:sz w:val="22"/>
          <w:szCs w:val="22"/>
          <w:lang w:eastAsia="en-US"/>
        </w:rPr>
        <w:t xml:space="preserve">de </w:t>
      </w:r>
      <w:r w:rsidR="001570EB" w:rsidRPr="00876E1C">
        <w:rPr>
          <w:rFonts w:ascii="Arial" w:eastAsia="Calibri" w:hAnsi="Arial" w:cs="Arial"/>
          <w:bCs/>
          <w:sz w:val="22"/>
          <w:szCs w:val="22"/>
          <w:lang w:eastAsia="en-US"/>
        </w:rPr>
        <w:t xml:space="preserve">permanencia de movilidad escolar </w:t>
      </w:r>
      <w:r w:rsidR="001570EB" w:rsidRPr="00834136">
        <w:rPr>
          <w:rStyle w:val="Textoennegrita"/>
          <w:rFonts w:ascii="Arial" w:eastAsia="Calibri" w:hAnsi="Arial" w:cs="Arial"/>
          <w:b w:val="0"/>
          <w:sz w:val="22"/>
          <w:szCs w:val="22"/>
          <w:lang w:val="es-CO" w:eastAsia="en-US"/>
        </w:rPr>
        <w:t>“</w:t>
      </w:r>
      <w:r w:rsidR="00C70847" w:rsidRPr="00834136">
        <w:rPr>
          <w:rStyle w:val="Textoennegrita"/>
          <w:rFonts w:ascii="Arial" w:eastAsia="Calibri" w:hAnsi="Arial" w:cs="Arial"/>
          <w:b w:val="0"/>
          <w:sz w:val="22"/>
          <w:szCs w:val="22"/>
          <w:lang w:val="es-CO" w:eastAsia="en-US"/>
        </w:rPr>
        <w:t>subsidio de transporte escolar</w:t>
      </w:r>
      <w:r w:rsidR="001570EB" w:rsidRPr="00834136">
        <w:rPr>
          <w:rStyle w:val="Textoennegrita"/>
          <w:rFonts w:ascii="Arial" w:eastAsia="Calibri" w:hAnsi="Arial" w:cs="Arial"/>
          <w:b w:val="0"/>
          <w:sz w:val="22"/>
          <w:szCs w:val="22"/>
          <w:lang w:val="es-CO" w:eastAsia="en-US"/>
        </w:rPr>
        <w:t>” deberá ser ampliamente divulgado a través de los medios de comunicación q</w:t>
      </w:r>
      <w:r w:rsidR="00FE3E51">
        <w:rPr>
          <w:rStyle w:val="Textoennegrita"/>
          <w:rFonts w:ascii="Arial" w:eastAsia="Calibri" w:hAnsi="Arial" w:cs="Arial"/>
          <w:b w:val="0"/>
          <w:sz w:val="22"/>
          <w:szCs w:val="22"/>
          <w:lang w:val="es-CO" w:eastAsia="en-US"/>
        </w:rPr>
        <w:t>ue para tal efecto disponga la S</w:t>
      </w:r>
      <w:r w:rsidR="001570EB" w:rsidRPr="00834136">
        <w:rPr>
          <w:rStyle w:val="Textoennegrita"/>
          <w:rFonts w:ascii="Arial" w:eastAsia="Calibri" w:hAnsi="Arial" w:cs="Arial"/>
          <w:b w:val="0"/>
          <w:sz w:val="22"/>
          <w:szCs w:val="22"/>
          <w:lang w:val="es-CO" w:eastAsia="en-US"/>
        </w:rPr>
        <w:t>ecretar</w:t>
      </w:r>
      <w:r w:rsidR="001570EB">
        <w:rPr>
          <w:rStyle w:val="Textoennegrita"/>
          <w:rFonts w:ascii="Arial" w:eastAsia="Calibri" w:hAnsi="Arial" w:cs="Arial"/>
          <w:b w:val="0"/>
          <w:sz w:val="22"/>
          <w:szCs w:val="22"/>
          <w:lang w:val="es-CO" w:eastAsia="en-US"/>
        </w:rPr>
        <w:t>í</w:t>
      </w:r>
      <w:r w:rsidR="001570EB" w:rsidRPr="00834136">
        <w:rPr>
          <w:rStyle w:val="Textoennegrita"/>
          <w:rFonts w:ascii="Arial" w:eastAsia="Calibri" w:hAnsi="Arial" w:cs="Arial"/>
          <w:b w:val="0"/>
          <w:sz w:val="22"/>
          <w:szCs w:val="22"/>
          <w:lang w:val="es-CO" w:eastAsia="en-US"/>
        </w:rPr>
        <w:t>a de Educación Municipal</w:t>
      </w:r>
      <w:r w:rsidR="001570EB">
        <w:rPr>
          <w:rStyle w:val="Textoennegrita"/>
          <w:rFonts w:ascii="Arial" w:eastAsia="Calibri" w:hAnsi="Arial" w:cs="Arial"/>
          <w:b w:val="0"/>
          <w:sz w:val="22"/>
          <w:szCs w:val="22"/>
          <w:lang w:val="es-CO" w:eastAsia="en-US"/>
        </w:rPr>
        <w:t xml:space="preserve"> </w:t>
      </w:r>
      <w:r w:rsidR="001570EB" w:rsidRPr="00834136">
        <w:rPr>
          <w:rStyle w:val="Textoennegrita"/>
          <w:rFonts w:ascii="Arial" w:eastAsia="Calibri" w:hAnsi="Arial" w:cs="Arial"/>
          <w:b w:val="0"/>
          <w:sz w:val="22"/>
          <w:szCs w:val="22"/>
          <w:lang w:val="es-CO" w:eastAsia="en-US"/>
        </w:rPr>
        <w:t xml:space="preserve">de </w:t>
      </w:r>
      <w:r w:rsidR="001570EB">
        <w:rPr>
          <w:rStyle w:val="Textoennegrita"/>
          <w:rFonts w:ascii="Arial" w:eastAsia="Calibri" w:hAnsi="Arial" w:cs="Arial"/>
          <w:b w:val="0"/>
          <w:sz w:val="22"/>
          <w:szCs w:val="22"/>
          <w:lang w:val="es-CO" w:eastAsia="en-US"/>
        </w:rPr>
        <w:t>C</w:t>
      </w:r>
      <w:r w:rsidR="001570EB" w:rsidRPr="00834136">
        <w:rPr>
          <w:rStyle w:val="Textoennegrita"/>
          <w:rFonts w:ascii="Arial" w:eastAsia="Calibri" w:hAnsi="Arial" w:cs="Arial"/>
          <w:b w:val="0"/>
          <w:sz w:val="22"/>
          <w:szCs w:val="22"/>
          <w:lang w:val="es-CO" w:eastAsia="en-US"/>
        </w:rPr>
        <w:t xml:space="preserve">hía, y que garanticen que los estudiantes </w:t>
      </w:r>
      <w:r w:rsidR="001570EB">
        <w:rPr>
          <w:rStyle w:val="Textoennegrita"/>
          <w:rFonts w:ascii="Arial" w:eastAsia="Calibri" w:hAnsi="Arial" w:cs="Arial"/>
          <w:b w:val="0"/>
          <w:sz w:val="22"/>
          <w:szCs w:val="22"/>
          <w:lang w:val="es-CO" w:eastAsia="en-US"/>
        </w:rPr>
        <w:t>que cumplan con los requisitos dispuestos para tal fin</w:t>
      </w:r>
      <w:r w:rsidR="004E1F1C">
        <w:rPr>
          <w:rStyle w:val="Textoennegrita"/>
          <w:rFonts w:ascii="Arial" w:eastAsia="Calibri" w:hAnsi="Arial" w:cs="Arial"/>
          <w:b w:val="0"/>
          <w:sz w:val="22"/>
          <w:szCs w:val="22"/>
          <w:lang w:val="es-CO" w:eastAsia="en-US"/>
        </w:rPr>
        <w:t>,</w:t>
      </w:r>
      <w:r w:rsidR="001570EB">
        <w:rPr>
          <w:rStyle w:val="Textoennegrita"/>
          <w:rFonts w:ascii="Arial" w:eastAsia="Calibri" w:hAnsi="Arial" w:cs="Arial"/>
          <w:b w:val="0"/>
          <w:sz w:val="22"/>
          <w:szCs w:val="22"/>
          <w:lang w:val="es-CO" w:eastAsia="en-US"/>
        </w:rPr>
        <w:t xml:space="preserve"> </w:t>
      </w:r>
      <w:r w:rsidR="001570EB" w:rsidRPr="00834136">
        <w:rPr>
          <w:rStyle w:val="Textoennegrita"/>
          <w:rFonts w:ascii="Arial" w:eastAsia="Calibri" w:hAnsi="Arial" w:cs="Arial"/>
          <w:b w:val="0"/>
          <w:sz w:val="22"/>
          <w:szCs w:val="22"/>
          <w:lang w:val="es-CO" w:eastAsia="en-US"/>
        </w:rPr>
        <w:t xml:space="preserve">tengan acceso a la información de manera oportuna. </w:t>
      </w:r>
    </w:p>
    <w:p w14:paraId="6467765A" w14:textId="77777777" w:rsidR="001570EB" w:rsidRDefault="001570EB" w:rsidP="001570EB">
      <w:pPr>
        <w:jc w:val="both"/>
        <w:rPr>
          <w:rStyle w:val="Textoennegrita"/>
          <w:rFonts w:ascii="Arial" w:eastAsia="Calibri" w:hAnsi="Arial" w:cs="Arial"/>
          <w:b w:val="0"/>
          <w:sz w:val="22"/>
          <w:szCs w:val="22"/>
          <w:lang w:val="es-CO" w:eastAsia="en-US"/>
        </w:rPr>
      </w:pPr>
    </w:p>
    <w:p w14:paraId="70343BBA" w14:textId="785F6EB9" w:rsidR="001570EB" w:rsidRDefault="001570EB" w:rsidP="001570EB">
      <w:pPr>
        <w:jc w:val="both"/>
        <w:rPr>
          <w:rStyle w:val="Textoennegrita"/>
          <w:rFonts w:ascii="Arial" w:eastAsia="Calibri" w:hAnsi="Arial" w:cs="Arial"/>
          <w:b w:val="0"/>
          <w:sz w:val="22"/>
          <w:szCs w:val="22"/>
          <w:lang w:val="es-CO" w:eastAsia="en-US"/>
        </w:rPr>
      </w:pPr>
      <w:r>
        <w:rPr>
          <w:rStyle w:val="Textoennegrita"/>
          <w:rFonts w:ascii="Arial" w:eastAsia="Calibri" w:hAnsi="Arial" w:cs="Arial"/>
          <w:b w:val="0"/>
          <w:sz w:val="22"/>
          <w:szCs w:val="22"/>
          <w:lang w:val="es-CO" w:eastAsia="en-US"/>
        </w:rPr>
        <w:t xml:space="preserve">La divulgación </w:t>
      </w:r>
      <w:r w:rsidRPr="001A4609">
        <w:rPr>
          <w:rStyle w:val="Textoennegrita"/>
          <w:rFonts w:ascii="Arial" w:eastAsia="Calibri" w:hAnsi="Arial" w:cs="Arial"/>
          <w:b w:val="0"/>
          <w:sz w:val="22"/>
          <w:szCs w:val="22"/>
          <w:lang w:val="es-CO" w:eastAsia="en-US"/>
        </w:rPr>
        <w:t xml:space="preserve">de la </w:t>
      </w:r>
      <w:r w:rsidR="00FE3E51" w:rsidRPr="001A4609">
        <w:rPr>
          <w:rStyle w:val="Textoennegrita"/>
          <w:rFonts w:ascii="Arial" w:eastAsia="Calibri" w:hAnsi="Arial" w:cs="Arial"/>
          <w:b w:val="0"/>
          <w:sz w:val="22"/>
          <w:szCs w:val="22"/>
          <w:lang w:val="es-CO" w:eastAsia="en-US"/>
        </w:rPr>
        <w:t xml:space="preserve">convocatoria </w:t>
      </w:r>
      <w:r w:rsidRPr="001A4609">
        <w:rPr>
          <w:rStyle w:val="Textoennegrita"/>
          <w:rFonts w:ascii="Arial" w:eastAsia="Calibri" w:hAnsi="Arial" w:cs="Arial"/>
          <w:b w:val="0"/>
          <w:sz w:val="22"/>
          <w:szCs w:val="22"/>
          <w:lang w:val="es-CO" w:eastAsia="en-US"/>
        </w:rPr>
        <w:t xml:space="preserve">deberá </w:t>
      </w:r>
      <w:r>
        <w:rPr>
          <w:rStyle w:val="Textoennegrita"/>
          <w:rFonts w:ascii="Arial" w:eastAsia="Calibri" w:hAnsi="Arial" w:cs="Arial"/>
          <w:b w:val="0"/>
          <w:sz w:val="22"/>
          <w:szCs w:val="22"/>
          <w:lang w:val="es-CO" w:eastAsia="en-US"/>
        </w:rPr>
        <w:t xml:space="preserve">contener como mínimo los siguientes aspectos: </w:t>
      </w:r>
    </w:p>
    <w:p w14:paraId="1EE43107" w14:textId="77777777" w:rsidR="001570EB" w:rsidRPr="00C46A0B" w:rsidRDefault="001570EB" w:rsidP="001570EB">
      <w:pPr>
        <w:jc w:val="center"/>
        <w:rPr>
          <w:rStyle w:val="Textoennegrita"/>
          <w:rFonts w:ascii="Arial" w:eastAsia="Calibri" w:hAnsi="Arial" w:cs="Arial"/>
          <w:bCs w:val="0"/>
          <w:sz w:val="22"/>
          <w:szCs w:val="22"/>
          <w:lang w:val="es-CO" w:eastAsia="en-US"/>
        </w:rPr>
      </w:pPr>
    </w:p>
    <w:p w14:paraId="3339A718" w14:textId="77777777" w:rsidR="001570EB" w:rsidRDefault="001570EB" w:rsidP="008626A3">
      <w:pPr>
        <w:pStyle w:val="Prrafodelista"/>
        <w:numPr>
          <w:ilvl w:val="0"/>
          <w:numId w:val="20"/>
        </w:numPr>
        <w:ind w:leftChars="0" w:firstLineChars="0"/>
        <w:jc w:val="both"/>
        <w:outlineLvl w:val="9"/>
        <w:rPr>
          <w:rStyle w:val="Textoennegrita"/>
          <w:rFonts w:ascii="Arial" w:hAnsi="Arial" w:cs="Arial"/>
          <w:b w:val="0"/>
          <w:sz w:val="22"/>
          <w:szCs w:val="22"/>
          <w:lang w:val="es-CO" w:eastAsia="en-US"/>
        </w:rPr>
      </w:pPr>
      <w:r w:rsidRPr="00615389">
        <w:rPr>
          <w:rStyle w:val="Textoennegrita"/>
          <w:rFonts w:ascii="Arial" w:hAnsi="Arial" w:cs="Arial"/>
          <w:b w:val="0"/>
          <w:sz w:val="22"/>
          <w:szCs w:val="22"/>
          <w:lang w:val="es-CO" w:eastAsia="en-US"/>
        </w:rPr>
        <w:t>Condiciones y requisitos.</w:t>
      </w:r>
    </w:p>
    <w:p w14:paraId="45CC1D7C" w14:textId="77777777" w:rsidR="001570EB" w:rsidRDefault="001570EB" w:rsidP="008626A3">
      <w:pPr>
        <w:pStyle w:val="Prrafodelista"/>
        <w:numPr>
          <w:ilvl w:val="0"/>
          <w:numId w:val="20"/>
        </w:numPr>
        <w:ind w:leftChars="0" w:firstLineChars="0"/>
        <w:jc w:val="both"/>
        <w:outlineLvl w:val="9"/>
        <w:rPr>
          <w:rStyle w:val="Textoennegrita"/>
          <w:rFonts w:ascii="Arial" w:hAnsi="Arial" w:cs="Arial"/>
          <w:b w:val="0"/>
          <w:sz w:val="22"/>
          <w:szCs w:val="22"/>
          <w:lang w:val="es-CO" w:eastAsia="en-US"/>
        </w:rPr>
      </w:pPr>
      <w:r w:rsidRPr="00615389">
        <w:rPr>
          <w:rStyle w:val="Textoennegrita"/>
          <w:rFonts w:ascii="Arial" w:hAnsi="Arial" w:cs="Arial"/>
          <w:b w:val="0"/>
          <w:sz w:val="22"/>
          <w:szCs w:val="22"/>
          <w:lang w:val="es-CO" w:eastAsia="en-US"/>
        </w:rPr>
        <w:t>Criterios de selección.</w:t>
      </w:r>
    </w:p>
    <w:p w14:paraId="4293E8C0" w14:textId="73401AA7" w:rsidR="001570EB" w:rsidRDefault="00EE023C" w:rsidP="008626A3">
      <w:pPr>
        <w:pStyle w:val="Prrafodelista"/>
        <w:numPr>
          <w:ilvl w:val="0"/>
          <w:numId w:val="20"/>
        </w:numPr>
        <w:ind w:leftChars="0" w:firstLineChars="0"/>
        <w:jc w:val="both"/>
        <w:outlineLvl w:val="9"/>
        <w:rPr>
          <w:rStyle w:val="Textoennegrita"/>
          <w:rFonts w:ascii="Arial" w:hAnsi="Arial" w:cs="Arial"/>
          <w:b w:val="0"/>
          <w:sz w:val="22"/>
          <w:szCs w:val="22"/>
          <w:lang w:val="es-CO" w:eastAsia="en-US"/>
        </w:rPr>
      </w:pPr>
      <w:r>
        <w:rPr>
          <w:rStyle w:val="Textoennegrita"/>
          <w:rFonts w:ascii="Arial" w:hAnsi="Arial" w:cs="Arial"/>
          <w:b w:val="0"/>
          <w:sz w:val="22"/>
          <w:szCs w:val="22"/>
          <w:lang w:val="es-CO" w:eastAsia="en-US"/>
        </w:rPr>
        <w:t>Publicación del cronograma</w:t>
      </w:r>
      <w:r w:rsidR="001570EB" w:rsidRPr="00615389">
        <w:rPr>
          <w:rStyle w:val="Textoennegrita"/>
          <w:rFonts w:ascii="Arial" w:hAnsi="Arial" w:cs="Arial"/>
          <w:b w:val="0"/>
          <w:sz w:val="22"/>
          <w:szCs w:val="22"/>
          <w:lang w:val="es-CO" w:eastAsia="en-US"/>
        </w:rPr>
        <w:t xml:space="preserve"> de la convocatoria.</w:t>
      </w:r>
    </w:p>
    <w:p w14:paraId="3F54EB43" w14:textId="17C0A116" w:rsidR="001570EB" w:rsidRPr="00E16BC2" w:rsidRDefault="001570EB" w:rsidP="008626A3">
      <w:pPr>
        <w:pStyle w:val="Prrafodelista"/>
        <w:numPr>
          <w:ilvl w:val="0"/>
          <w:numId w:val="20"/>
        </w:numPr>
        <w:ind w:leftChars="0" w:firstLineChars="0"/>
        <w:jc w:val="both"/>
        <w:outlineLvl w:val="9"/>
        <w:rPr>
          <w:rStyle w:val="Textoennegrita"/>
          <w:rFonts w:ascii="Arial" w:hAnsi="Arial" w:cs="Arial"/>
          <w:b w:val="0"/>
          <w:sz w:val="22"/>
          <w:szCs w:val="22"/>
          <w:lang w:val="es-CO" w:eastAsia="en-US"/>
        </w:rPr>
      </w:pPr>
      <w:r w:rsidRPr="00615389">
        <w:rPr>
          <w:rStyle w:val="Textoennegrita"/>
          <w:rFonts w:ascii="Arial" w:hAnsi="Arial" w:cs="Arial"/>
          <w:b w:val="0"/>
          <w:sz w:val="22"/>
          <w:szCs w:val="22"/>
          <w:lang w:val="es-CO" w:eastAsia="en-US"/>
        </w:rPr>
        <w:t>Fecha límite para la</w:t>
      </w:r>
      <w:r w:rsidR="00EE023C">
        <w:rPr>
          <w:rStyle w:val="Textoennegrita"/>
          <w:rFonts w:ascii="Arial" w:hAnsi="Arial" w:cs="Arial"/>
          <w:b w:val="0"/>
          <w:sz w:val="22"/>
          <w:szCs w:val="22"/>
          <w:lang w:val="es-CO" w:eastAsia="en-US"/>
        </w:rPr>
        <w:t xml:space="preserve"> inscripción</w:t>
      </w:r>
      <w:r w:rsidR="004E1F1C">
        <w:rPr>
          <w:rStyle w:val="Textoennegrita"/>
          <w:rFonts w:ascii="Arial" w:hAnsi="Arial" w:cs="Arial"/>
          <w:b w:val="0"/>
          <w:sz w:val="22"/>
          <w:szCs w:val="22"/>
          <w:lang w:val="es-CO" w:eastAsia="en-US"/>
        </w:rPr>
        <w:t xml:space="preserve"> de solicitudes</w:t>
      </w:r>
      <w:r w:rsidRPr="00615389">
        <w:rPr>
          <w:rStyle w:val="Textoennegrita"/>
          <w:rFonts w:ascii="Arial" w:hAnsi="Arial" w:cs="Arial"/>
          <w:b w:val="0"/>
          <w:sz w:val="22"/>
          <w:szCs w:val="22"/>
          <w:lang w:val="es-CO" w:eastAsia="en-US"/>
        </w:rPr>
        <w:t>.</w:t>
      </w:r>
    </w:p>
    <w:p w14:paraId="37D23731" w14:textId="56363DB2" w:rsidR="001570EB" w:rsidRPr="00E16BC2" w:rsidRDefault="001570EB" w:rsidP="008626A3">
      <w:pPr>
        <w:pStyle w:val="Prrafodelista"/>
        <w:numPr>
          <w:ilvl w:val="0"/>
          <w:numId w:val="20"/>
        </w:numPr>
        <w:ind w:leftChars="0" w:firstLineChars="0"/>
        <w:jc w:val="both"/>
        <w:outlineLvl w:val="9"/>
        <w:rPr>
          <w:rStyle w:val="Textoennegrita"/>
          <w:rFonts w:ascii="Arial" w:hAnsi="Arial" w:cs="Arial"/>
          <w:b w:val="0"/>
          <w:sz w:val="22"/>
          <w:szCs w:val="22"/>
          <w:lang w:val="es-CO" w:eastAsia="en-US"/>
        </w:rPr>
      </w:pPr>
      <w:r w:rsidRPr="00E16BC2">
        <w:rPr>
          <w:rStyle w:val="Textoennegrita"/>
          <w:rFonts w:ascii="Arial" w:hAnsi="Arial" w:cs="Arial"/>
          <w:b w:val="0"/>
          <w:sz w:val="22"/>
          <w:szCs w:val="22"/>
          <w:lang w:val="es-CO" w:eastAsia="en-US"/>
        </w:rPr>
        <w:t>Fechas durante las cuales se llevará a cabo el proceso de</w:t>
      </w:r>
      <w:r w:rsidR="001A4609" w:rsidRPr="00E16BC2">
        <w:rPr>
          <w:rStyle w:val="Textoennegrita"/>
          <w:rFonts w:ascii="Arial" w:hAnsi="Arial" w:cs="Arial"/>
          <w:b w:val="0"/>
          <w:sz w:val="22"/>
          <w:szCs w:val="22"/>
          <w:lang w:val="es-CO" w:eastAsia="en-US"/>
        </w:rPr>
        <w:t xml:space="preserve"> verificación </w:t>
      </w:r>
      <w:r w:rsidR="00E16BC2" w:rsidRPr="00E16BC2">
        <w:rPr>
          <w:rStyle w:val="Textoennegrita"/>
          <w:rFonts w:ascii="Arial" w:hAnsi="Arial" w:cs="Arial"/>
          <w:b w:val="0"/>
          <w:sz w:val="22"/>
          <w:szCs w:val="22"/>
          <w:lang w:val="es-CO" w:eastAsia="en-US"/>
        </w:rPr>
        <w:t xml:space="preserve">de documentos y requisitos, </w:t>
      </w:r>
      <w:r w:rsidRPr="00E16BC2">
        <w:rPr>
          <w:rStyle w:val="Textoennegrita"/>
          <w:rFonts w:ascii="Arial" w:hAnsi="Arial" w:cs="Arial"/>
          <w:b w:val="0"/>
          <w:sz w:val="22"/>
          <w:szCs w:val="22"/>
          <w:lang w:val="es-CO" w:eastAsia="en-US"/>
        </w:rPr>
        <w:t>y aprobación de las solicitudes recibidas.</w:t>
      </w:r>
    </w:p>
    <w:p w14:paraId="6B8B8143" w14:textId="1E52512E" w:rsidR="00FE3E51" w:rsidRPr="00E16BC2" w:rsidRDefault="00FE3E51" w:rsidP="008626A3">
      <w:pPr>
        <w:pStyle w:val="Prrafodelista"/>
        <w:numPr>
          <w:ilvl w:val="0"/>
          <w:numId w:val="20"/>
        </w:numPr>
        <w:ind w:leftChars="0" w:firstLineChars="0"/>
        <w:jc w:val="both"/>
        <w:outlineLvl w:val="9"/>
        <w:rPr>
          <w:rStyle w:val="Textoennegrita"/>
          <w:rFonts w:ascii="Arial" w:hAnsi="Arial" w:cs="Arial"/>
          <w:b w:val="0"/>
          <w:sz w:val="22"/>
          <w:szCs w:val="22"/>
          <w:lang w:val="es-CO" w:eastAsia="en-US"/>
        </w:rPr>
      </w:pPr>
      <w:r w:rsidRPr="00E16BC2">
        <w:rPr>
          <w:rStyle w:val="Textoennegrita"/>
          <w:rFonts w:ascii="Arial" w:hAnsi="Arial" w:cs="Arial"/>
          <w:b w:val="0"/>
          <w:sz w:val="22"/>
          <w:szCs w:val="22"/>
          <w:lang w:val="es-CO" w:eastAsia="en-US"/>
        </w:rPr>
        <w:t>Canales de información de los resultados y procesos de la convocatoria.</w:t>
      </w:r>
    </w:p>
    <w:p w14:paraId="2F811BA8" w14:textId="3A9D5984" w:rsidR="002766FB" w:rsidRPr="00781AFD" w:rsidRDefault="002766FB" w:rsidP="002766FB">
      <w:pPr>
        <w:pBdr>
          <w:top w:val="nil"/>
          <w:left w:val="nil"/>
          <w:bottom w:val="nil"/>
          <w:right w:val="nil"/>
          <w:between w:val="nil"/>
        </w:pBdr>
        <w:ind w:hanging="2"/>
        <w:jc w:val="both"/>
        <w:rPr>
          <w:rStyle w:val="Textoennegrita"/>
          <w:rFonts w:ascii="Arial" w:eastAsia="Calibri" w:hAnsi="Arial" w:cs="Arial"/>
          <w:b w:val="0"/>
          <w:color w:val="000000" w:themeColor="text1"/>
          <w:sz w:val="22"/>
          <w:szCs w:val="22"/>
          <w:lang w:val="es-CO" w:eastAsia="en-US"/>
        </w:rPr>
      </w:pPr>
    </w:p>
    <w:p w14:paraId="5F26FE12" w14:textId="6C87AB3E" w:rsidR="002766FB" w:rsidRPr="00781AFD" w:rsidRDefault="002766FB" w:rsidP="002766FB">
      <w:pPr>
        <w:pBdr>
          <w:top w:val="nil"/>
          <w:left w:val="nil"/>
          <w:bottom w:val="nil"/>
          <w:right w:val="nil"/>
          <w:between w:val="nil"/>
        </w:pBdr>
        <w:ind w:hanging="2"/>
        <w:jc w:val="both"/>
        <w:rPr>
          <w:rStyle w:val="Textoennegrita"/>
          <w:rFonts w:ascii="Arial" w:eastAsia="Calibri" w:hAnsi="Arial" w:cs="Arial"/>
          <w:b w:val="0"/>
          <w:color w:val="000000" w:themeColor="text1"/>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sidR="00D67230">
        <w:rPr>
          <w:rStyle w:val="Textoennegrita"/>
          <w:rFonts w:ascii="Arial" w:eastAsia="Calibri" w:hAnsi="Arial" w:cs="Arial"/>
          <w:bCs w:val="0"/>
          <w:color w:val="000000" w:themeColor="text1"/>
          <w:sz w:val="22"/>
          <w:szCs w:val="22"/>
          <w:lang w:val="es-CO" w:eastAsia="en-US"/>
        </w:rPr>
        <w:t>NOVENO</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TIEMPOS</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w:t>
      </w:r>
      <w:r w:rsidRPr="00781AFD">
        <w:rPr>
          <w:rFonts w:ascii="Arial" w:eastAsia="Calibri" w:hAnsi="Arial" w:cs="Arial"/>
          <w:bCs/>
          <w:color w:val="000000" w:themeColor="text1"/>
          <w:sz w:val="22"/>
          <w:szCs w:val="22"/>
          <w:lang w:eastAsia="en-US"/>
        </w:rPr>
        <w:t>Los</w:t>
      </w:r>
      <w:r w:rsidR="00E16BC2">
        <w:rPr>
          <w:rFonts w:ascii="Arial" w:eastAsia="Calibri" w:hAnsi="Arial" w:cs="Arial"/>
          <w:bCs/>
          <w:color w:val="000000" w:themeColor="text1"/>
          <w:sz w:val="22"/>
          <w:szCs w:val="22"/>
          <w:lang w:eastAsia="en-US"/>
        </w:rPr>
        <w:t xml:space="preserve"> </w:t>
      </w:r>
      <w:r w:rsidR="006E3BC7">
        <w:rPr>
          <w:rFonts w:ascii="Arial" w:eastAsia="Calibri" w:hAnsi="Arial" w:cs="Arial"/>
          <w:bCs/>
          <w:color w:val="000000" w:themeColor="text1"/>
          <w:sz w:val="22"/>
          <w:szCs w:val="22"/>
          <w:lang w:eastAsia="en-US"/>
        </w:rPr>
        <w:t>acudientes</w:t>
      </w:r>
      <w:r w:rsidR="00E16BC2">
        <w:rPr>
          <w:rFonts w:ascii="Arial" w:eastAsia="Calibri" w:hAnsi="Arial" w:cs="Arial"/>
          <w:bCs/>
          <w:color w:val="000000" w:themeColor="text1"/>
          <w:sz w:val="22"/>
          <w:szCs w:val="22"/>
          <w:lang w:eastAsia="en-US"/>
        </w:rPr>
        <w:t xml:space="preserve"> de los</w:t>
      </w:r>
      <w:r w:rsidRPr="00781AFD">
        <w:rPr>
          <w:rFonts w:ascii="Arial" w:eastAsia="Calibri" w:hAnsi="Arial" w:cs="Arial"/>
          <w:bCs/>
          <w:color w:val="000000" w:themeColor="text1"/>
          <w:sz w:val="22"/>
          <w:szCs w:val="22"/>
          <w:lang w:eastAsia="en-US"/>
        </w:rPr>
        <w:t xml:space="preserve"> estudiantes con estado </w:t>
      </w:r>
      <w:r w:rsidRPr="00781AFD">
        <w:rPr>
          <w:rFonts w:ascii="Arial" w:eastAsia="Calibri" w:hAnsi="Arial" w:cs="Arial"/>
          <w:bCs/>
          <w:i/>
          <w:iCs/>
          <w:color w:val="000000" w:themeColor="text1"/>
          <w:sz w:val="22"/>
          <w:szCs w:val="22"/>
          <w:lang w:eastAsia="en-US"/>
        </w:rPr>
        <w:t>matriculado</w:t>
      </w:r>
      <w:r w:rsidRPr="00781AFD">
        <w:rPr>
          <w:rFonts w:ascii="Arial" w:eastAsia="Calibri" w:hAnsi="Arial" w:cs="Arial"/>
          <w:bCs/>
          <w:color w:val="000000" w:themeColor="text1"/>
          <w:sz w:val="22"/>
          <w:szCs w:val="22"/>
          <w:lang w:eastAsia="en-US"/>
        </w:rPr>
        <w:t xml:space="preserve"> en el Sistema Integrado </w:t>
      </w:r>
      <w:r w:rsidRPr="00E16BC2">
        <w:rPr>
          <w:rFonts w:ascii="Arial" w:eastAsia="Calibri" w:hAnsi="Arial" w:cs="Arial"/>
          <w:bCs/>
          <w:sz w:val="22"/>
          <w:szCs w:val="22"/>
          <w:lang w:eastAsia="en-US"/>
        </w:rPr>
        <w:t>de Matrículas y que cumplan con los requisitos establecidos</w:t>
      </w:r>
      <w:r w:rsidR="00FE3E51" w:rsidRPr="00E16BC2">
        <w:rPr>
          <w:rFonts w:ascii="Arial" w:eastAsia="Calibri" w:hAnsi="Arial" w:cs="Arial"/>
          <w:bCs/>
          <w:sz w:val="22"/>
          <w:szCs w:val="22"/>
          <w:lang w:eastAsia="en-US"/>
        </w:rPr>
        <w:t xml:space="preserve"> en la presente normatividad</w:t>
      </w:r>
      <w:r w:rsidRPr="00E16BC2">
        <w:rPr>
          <w:rFonts w:ascii="Arial" w:eastAsia="Calibri" w:hAnsi="Arial" w:cs="Arial"/>
          <w:bCs/>
          <w:sz w:val="22"/>
          <w:szCs w:val="22"/>
          <w:lang w:eastAsia="en-US"/>
        </w:rPr>
        <w:t xml:space="preserve">, </w:t>
      </w:r>
      <w:r w:rsidRPr="00781AFD">
        <w:rPr>
          <w:rFonts w:ascii="Arial" w:eastAsia="Calibri" w:hAnsi="Arial" w:cs="Arial"/>
          <w:bCs/>
          <w:color w:val="000000" w:themeColor="text1"/>
          <w:sz w:val="22"/>
          <w:szCs w:val="22"/>
          <w:lang w:eastAsia="en-US"/>
        </w:rPr>
        <w:t xml:space="preserve">podrán </w:t>
      </w:r>
      <w:r w:rsidR="00891EF8">
        <w:rPr>
          <w:rFonts w:ascii="Arial" w:eastAsia="Calibri" w:hAnsi="Arial" w:cs="Arial"/>
          <w:bCs/>
          <w:color w:val="000000" w:themeColor="text1"/>
          <w:sz w:val="22"/>
          <w:szCs w:val="22"/>
          <w:lang w:eastAsia="en-US"/>
        </w:rPr>
        <w:t>realizar la</w:t>
      </w:r>
      <w:r w:rsidRPr="00781AFD">
        <w:rPr>
          <w:rFonts w:ascii="Arial" w:eastAsia="Calibri" w:hAnsi="Arial" w:cs="Arial"/>
          <w:bCs/>
          <w:color w:val="000000" w:themeColor="text1"/>
          <w:sz w:val="22"/>
          <w:szCs w:val="22"/>
          <w:lang w:eastAsia="en-US"/>
        </w:rPr>
        <w:t xml:space="preserve"> postulación </w:t>
      </w:r>
      <w:r w:rsidR="004E1F1C">
        <w:rPr>
          <w:rFonts w:ascii="Arial" w:eastAsia="Calibri" w:hAnsi="Arial" w:cs="Arial"/>
          <w:bCs/>
          <w:color w:val="000000" w:themeColor="text1"/>
          <w:sz w:val="22"/>
          <w:szCs w:val="22"/>
          <w:lang w:eastAsia="en-US"/>
        </w:rPr>
        <w:t>a</w:t>
      </w:r>
      <w:r w:rsidRPr="00781AFD">
        <w:rPr>
          <w:rFonts w:ascii="Arial" w:eastAsia="Calibri" w:hAnsi="Arial" w:cs="Arial"/>
          <w:bCs/>
          <w:color w:val="000000" w:themeColor="text1"/>
          <w:sz w:val="22"/>
          <w:szCs w:val="22"/>
          <w:lang w:eastAsia="en-US"/>
        </w:rPr>
        <w:t xml:space="preserve"> la estrategia </w:t>
      </w:r>
      <w:r w:rsidR="000A50EC">
        <w:rPr>
          <w:rFonts w:ascii="Arial" w:eastAsia="Calibri" w:hAnsi="Arial" w:cs="Arial"/>
          <w:bCs/>
          <w:color w:val="000000" w:themeColor="text1"/>
          <w:sz w:val="22"/>
          <w:szCs w:val="22"/>
          <w:lang w:eastAsia="en-US"/>
        </w:rPr>
        <w:t xml:space="preserve">de </w:t>
      </w:r>
      <w:r w:rsidRPr="00781AFD">
        <w:rPr>
          <w:rFonts w:ascii="Arial" w:eastAsia="Calibri" w:hAnsi="Arial" w:cs="Arial"/>
          <w:bCs/>
          <w:color w:val="000000" w:themeColor="text1"/>
          <w:sz w:val="22"/>
          <w:szCs w:val="22"/>
          <w:lang w:eastAsia="en-US"/>
        </w:rPr>
        <w:t xml:space="preserve">permanencia de movilidad escolar </w:t>
      </w:r>
      <w:r w:rsidR="001F6C51">
        <w:rPr>
          <w:rFonts w:ascii="Arial" w:eastAsia="Calibri" w:hAnsi="Arial" w:cs="Arial"/>
          <w:bCs/>
          <w:color w:val="000000" w:themeColor="text1"/>
          <w:sz w:val="22"/>
          <w:szCs w:val="22"/>
          <w:lang w:eastAsia="en-US"/>
        </w:rPr>
        <w:t>“</w:t>
      </w:r>
      <w:r w:rsidR="00C70847" w:rsidRPr="00781AFD">
        <w:rPr>
          <w:rFonts w:ascii="Arial" w:eastAsia="Calibri" w:hAnsi="Arial" w:cs="Arial"/>
          <w:bCs/>
          <w:color w:val="000000" w:themeColor="text1"/>
          <w:sz w:val="22"/>
          <w:szCs w:val="22"/>
          <w:lang w:eastAsia="en-US"/>
        </w:rPr>
        <w:t>subsidio de transporte escolar</w:t>
      </w:r>
      <w:r w:rsidR="006B5094">
        <w:rPr>
          <w:rFonts w:ascii="Arial" w:eastAsia="Calibri" w:hAnsi="Arial" w:cs="Arial"/>
          <w:bCs/>
          <w:color w:val="000000" w:themeColor="text1"/>
          <w:sz w:val="22"/>
          <w:szCs w:val="22"/>
          <w:lang w:eastAsia="en-US"/>
        </w:rPr>
        <w:t>”</w:t>
      </w:r>
      <w:r w:rsidRPr="00781AFD">
        <w:rPr>
          <w:rFonts w:ascii="Arial" w:eastAsia="Calibri" w:hAnsi="Arial" w:cs="Arial"/>
          <w:bCs/>
          <w:color w:val="000000" w:themeColor="text1"/>
          <w:sz w:val="22"/>
          <w:szCs w:val="22"/>
          <w:lang w:eastAsia="en-US"/>
        </w:rPr>
        <w:t xml:space="preserve">, únicamente dentro de los plazos y conforme al cronograma determinado en la </w:t>
      </w:r>
      <w:r w:rsidR="002B4C0A">
        <w:rPr>
          <w:rFonts w:ascii="Arial" w:eastAsia="Calibri" w:hAnsi="Arial" w:cs="Arial"/>
          <w:bCs/>
          <w:color w:val="000000" w:themeColor="text1"/>
          <w:sz w:val="22"/>
          <w:szCs w:val="22"/>
          <w:lang w:eastAsia="en-US"/>
        </w:rPr>
        <w:t>c</w:t>
      </w:r>
      <w:r w:rsidRPr="00781AFD">
        <w:rPr>
          <w:rFonts w:ascii="Arial" w:eastAsia="Calibri" w:hAnsi="Arial" w:cs="Arial"/>
          <w:bCs/>
          <w:color w:val="000000" w:themeColor="text1"/>
          <w:sz w:val="22"/>
          <w:szCs w:val="22"/>
          <w:lang w:eastAsia="en-US"/>
        </w:rPr>
        <w:t>ircular dispositiva que expida la Secretaría de Educación Municipal</w:t>
      </w:r>
      <w:r w:rsidR="006B5094">
        <w:rPr>
          <w:rFonts w:ascii="Arial" w:eastAsia="Calibri" w:hAnsi="Arial" w:cs="Arial"/>
          <w:bCs/>
          <w:color w:val="000000" w:themeColor="text1"/>
          <w:sz w:val="22"/>
          <w:szCs w:val="22"/>
          <w:lang w:eastAsia="en-US"/>
        </w:rPr>
        <w:t xml:space="preserve"> </w:t>
      </w:r>
      <w:r w:rsidRPr="00781AFD">
        <w:rPr>
          <w:rFonts w:ascii="Arial" w:eastAsia="Calibri" w:hAnsi="Arial" w:cs="Arial"/>
          <w:bCs/>
          <w:color w:val="000000" w:themeColor="text1"/>
          <w:sz w:val="22"/>
          <w:szCs w:val="22"/>
          <w:lang w:eastAsia="en-US"/>
        </w:rPr>
        <w:t>de Chía para tal fin.</w:t>
      </w:r>
    </w:p>
    <w:p w14:paraId="75EDDE4A" w14:textId="77777777" w:rsidR="002766FB" w:rsidRDefault="002766FB" w:rsidP="002766FB">
      <w:pPr>
        <w:jc w:val="both"/>
        <w:rPr>
          <w:rStyle w:val="Textoennegrita"/>
          <w:rFonts w:ascii="Arial" w:eastAsia="Calibri" w:hAnsi="Arial" w:cs="Arial"/>
          <w:bCs w:val="0"/>
          <w:sz w:val="22"/>
          <w:szCs w:val="22"/>
          <w:lang w:val="es-CO" w:eastAsia="en-US"/>
        </w:rPr>
      </w:pPr>
    </w:p>
    <w:p w14:paraId="5AFB1CB9" w14:textId="0EDA6CAC" w:rsidR="002766FB" w:rsidRPr="002E2008" w:rsidRDefault="002766FB" w:rsidP="002766FB">
      <w:pPr>
        <w:jc w:val="both"/>
        <w:rPr>
          <w:rStyle w:val="Textoennegrita"/>
          <w:rFonts w:ascii="Arial" w:eastAsia="Calibri" w:hAnsi="Arial" w:cs="Arial"/>
          <w:b w:val="0"/>
          <w:sz w:val="22"/>
          <w:szCs w:val="22"/>
          <w:lang w:val="es-CO" w:eastAsia="en-US"/>
        </w:rPr>
      </w:pPr>
      <w:r w:rsidRPr="002E2008">
        <w:rPr>
          <w:rStyle w:val="Textoennegrita"/>
          <w:rFonts w:ascii="Arial" w:eastAsia="Calibri" w:hAnsi="Arial" w:cs="Arial"/>
          <w:bCs w:val="0"/>
          <w:sz w:val="22"/>
          <w:szCs w:val="22"/>
          <w:lang w:val="es-CO" w:eastAsia="en-US"/>
        </w:rPr>
        <w:t xml:space="preserve">ARTICULO </w:t>
      </w:r>
      <w:r w:rsidR="00D67230">
        <w:rPr>
          <w:rFonts w:ascii="Arial" w:eastAsia="Calibri" w:hAnsi="Arial" w:cs="Arial"/>
          <w:b/>
          <w:sz w:val="22"/>
          <w:szCs w:val="22"/>
          <w:lang w:val="es-CO" w:eastAsia="en-US"/>
        </w:rPr>
        <w:t>DÉCIMO</w:t>
      </w:r>
      <w:r w:rsidR="00345C76">
        <w:rPr>
          <w:rStyle w:val="Textoennegrita"/>
          <w:rFonts w:ascii="Arial" w:eastAsia="Calibri" w:hAnsi="Arial" w:cs="Arial"/>
          <w:bCs w:val="0"/>
          <w:sz w:val="22"/>
          <w:szCs w:val="22"/>
          <w:lang w:val="es-CO" w:eastAsia="en-US"/>
        </w:rPr>
        <w:t>.</w:t>
      </w:r>
      <w:r w:rsidRPr="002E2008">
        <w:rPr>
          <w:rStyle w:val="Textoennegrita"/>
          <w:rFonts w:ascii="Arial" w:eastAsia="Calibri" w:hAnsi="Arial" w:cs="Arial"/>
          <w:bCs w:val="0"/>
          <w:sz w:val="22"/>
          <w:szCs w:val="22"/>
          <w:lang w:val="es-CO" w:eastAsia="en-US"/>
        </w:rPr>
        <w:t xml:space="preserve"> REQUISITOS: </w:t>
      </w:r>
      <w:r w:rsidRPr="002E2008">
        <w:rPr>
          <w:rStyle w:val="Textoennegrita"/>
          <w:rFonts w:ascii="Arial" w:eastAsia="Calibri" w:hAnsi="Arial" w:cs="Arial"/>
          <w:b w:val="0"/>
          <w:sz w:val="22"/>
          <w:szCs w:val="22"/>
          <w:lang w:val="es-CO" w:eastAsia="en-US"/>
        </w:rPr>
        <w:t>Podrán ser beneficiarios</w:t>
      </w:r>
      <w:r>
        <w:rPr>
          <w:rStyle w:val="Textoennegrita"/>
          <w:rFonts w:ascii="Arial" w:eastAsia="Calibri" w:hAnsi="Arial" w:cs="Arial"/>
          <w:b w:val="0"/>
          <w:sz w:val="22"/>
          <w:szCs w:val="22"/>
          <w:lang w:val="es-CO" w:eastAsia="en-US"/>
        </w:rPr>
        <w:t xml:space="preserve"> </w:t>
      </w:r>
      <w:r w:rsidRPr="00876E1C">
        <w:rPr>
          <w:rFonts w:ascii="Arial" w:eastAsia="Calibri" w:hAnsi="Arial" w:cs="Arial"/>
          <w:bCs/>
          <w:sz w:val="22"/>
          <w:szCs w:val="22"/>
          <w:lang w:eastAsia="en-US"/>
        </w:rPr>
        <w:t xml:space="preserve">de la estrategia </w:t>
      </w:r>
      <w:r w:rsidR="00E17182">
        <w:rPr>
          <w:rFonts w:ascii="Arial" w:eastAsia="Calibri" w:hAnsi="Arial" w:cs="Arial"/>
          <w:bCs/>
          <w:sz w:val="22"/>
          <w:szCs w:val="22"/>
          <w:lang w:eastAsia="en-US"/>
        </w:rPr>
        <w:t xml:space="preserve">de </w:t>
      </w:r>
      <w:r w:rsidRPr="00876E1C">
        <w:rPr>
          <w:rFonts w:ascii="Arial" w:eastAsia="Calibri" w:hAnsi="Arial" w:cs="Arial"/>
          <w:bCs/>
          <w:sz w:val="22"/>
          <w:szCs w:val="22"/>
          <w:lang w:eastAsia="en-US"/>
        </w:rPr>
        <w:t xml:space="preserve">permanencia movilidad escolar </w:t>
      </w:r>
      <w:r w:rsidRPr="002E2008">
        <w:rPr>
          <w:rStyle w:val="Textoennegrita"/>
          <w:rFonts w:ascii="Arial" w:eastAsia="Calibri" w:hAnsi="Arial" w:cs="Arial"/>
          <w:b w:val="0"/>
          <w:sz w:val="22"/>
          <w:szCs w:val="22"/>
          <w:lang w:val="es-CO" w:eastAsia="en-US"/>
        </w:rPr>
        <w:t>“</w:t>
      </w:r>
      <w:r w:rsidR="00C70847" w:rsidRPr="002E2008">
        <w:rPr>
          <w:rStyle w:val="Textoennegrita"/>
          <w:rFonts w:ascii="Arial" w:eastAsia="Calibri" w:hAnsi="Arial" w:cs="Arial"/>
          <w:b w:val="0"/>
          <w:sz w:val="22"/>
          <w:szCs w:val="22"/>
          <w:lang w:val="es-CO" w:eastAsia="en-US"/>
        </w:rPr>
        <w:t xml:space="preserve">subsidio de </w:t>
      </w:r>
      <w:r w:rsidR="00C70847">
        <w:rPr>
          <w:rStyle w:val="Textoennegrita"/>
          <w:rFonts w:ascii="Arial" w:eastAsia="Calibri" w:hAnsi="Arial" w:cs="Arial"/>
          <w:b w:val="0"/>
          <w:sz w:val="22"/>
          <w:szCs w:val="22"/>
          <w:lang w:val="es-CO" w:eastAsia="en-US"/>
        </w:rPr>
        <w:t>t</w:t>
      </w:r>
      <w:r w:rsidR="00C70847" w:rsidRPr="002E2008">
        <w:rPr>
          <w:rStyle w:val="Textoennegrita"/>
          <w:rFonts w:ascii="Arial" w:eastAsia="Calibri" w:hAnsi="Arial" w:cs="Arial"/>
          <w:b w:val="0"/>
          <w:sz w:val="22"/>
          <w:szCs w:val="22"/>
          <w:lang w:val="es-CO" w:eastAsia="en-US"/>
        </w:rPr>
        <w:t xml:space="preserve">ransporte </w:t>
      </w:r>
      <w:r w:rsidR="00C70847">
        <w:rPr>
          <w:rStyle w:val="Textoennegrita"/>
          <w:rFonts w:ascii="Arial" w:eastAsia="Calibri" w:hAnsi="Arial" w:cs="Arial"/>
          <w:b w:val="0"/>
          <w:sz w:val="22"/>
          <w:szCs w:val="22"/>
          <w:lang w:val="es-CO" w:eastAsia="en-US"/>
        </w:rPr>
        <w:t>e</w:t>
      </w:r>
      <w:r w:rsidR="00C70847" w:rsidRPr="002E2008">
        <w:rPr>
          <w:rStyle w:val="Textoennegrita"/>
          <w:rFonts w:ascii="Arial" w:eastAsia="Calibri" w:hAnsi="Arial" w:cs="Arial"/>
          <w:b w:val="0"/>
          <w:sz w:val="22"/>
          <w:szCs w:val="22"/>
          <w:lang w:val="es-CO" w:eastAsia="en-US"/>
        </w:rPr>
        <w:t>scolar</w:t>
      </w:r>
      <w:r w:rsidRPr="002E2008">
        <w:rPr>
          <w:rStyle w:val="Textoennegrita"/>
          <w:rFonts w:ascii="Arial" w:eastAsia="Calibri" w:hAnsi="Arial" w:cs="Arial"/>
          <w:b w:val="0"/>
          <w:sz w:val="22"/>
          <w:szCs w:val="22"/>
          <w:lang w:val="es-CO" w:eastAsia="en-US"/>
        </w:rPr>
        <w:t>”, quienes cumplan con los siguientes requisitos:</w:t>
      </w:r>
    </w:p>
    <w:p w14:paraId="37EE4473" w14:textId="77777777" w:rsidR="002766FB" w:rsidRPr="002E2008" w:rsidRDefault="002766FB" w:rsidP="002766FB">
      <w:pPr>
        <w:jc w:val="both"/>
        <w:rPr>
          <w:rStyle w:val="Textoennegrita"/>
          <w:rFonts w:ascii="Arial" w:eastAsia="Calibri" w:hAnsi="Arial" w:cs="Arial"/>
          <w:bCs w:val="0"/>
          <w:sz w:val="22"/>
          <w:szCs w:val="22"/>
          <w:lang w:val="es-CO" w:eastAsia="en-US"/>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45"/>
        <w:gridCol w:w="6894"/>
      </w:tblGrid>
      <w:tr w:rsidR="002766FB" w:rsidRPr="00615389" w14:paraId="44EAB5B7" w14:textId="77777777" w:rsidTr="00615389">
        <w:trPr>
          <w:trHeight w:val="204"/>
          <w:jc w:val="center"/>
        </w:trPr>
        <w:tc>
          <w:tcPr>
            <w:tcW w:w="877" w:type="dxa"/>
          </w:tcPr>
          <w:p w14:paraId="4AC4D335" w14:textId="77777777" w:rsidR="002766FB" w:rsidRPr="00615389" w:rsidRDefault="002766FB" w:rsidP="007932B5">
            <w:pPr>
              <w:jc w:val="center"/>
              <w:rPr>
                <w:rStyle w:val="Textoennegrita"/>
                <w:rFonts w:ascii="Arial" w:hAnsi="Arial" w:cs="Arial"/>
                <w:noProof/>
                <w:lang w:val="es-CO" w:eastAsia="en-US"/>
              </w:rPr>
            </w:pPr>
            <w:r w:rsidRPr="00615389">
              <w:rPr>
                <w:rStyle w:val="Textoennegrita"/>
                <w:rFonts w:ascii="Arial" w:hAnsi="Arial" w:cs="Arial"/>
                <w:noProof/>
                <w:lang w:val="es-CO" w:eastAsia="en-US"/>
              </w:rPr>
              <w:t>Literal</w:t>
            </w:r>
          </w:p>
        </w:tc>
        <w:tc>
          <w:tcPr>
            <w:tcW w:w="1245" w:type="dxa"/>
            <w:shd w:val="clear" w:color="auto" w:fill="auto"/>
          </w:tcPr>
          <w:p w14:paraId="7BE77383" w14:textId="77777777" w:rsidR="002766FB" w:rsidRPr="00615389" w:rsidRDefault="002766FB" w:rsidP="007932B5">
            <w:pPr>
              <w:jc w:val="center"/>
              <w:rPr>
                <w:rStyle w:val="Textoennegrita"/>
                <w:rFonts w:ascii="Arial" w:hAnsi="Arial" w:cs="Arial"/>
                <w:noProof/>
                <w:lang w:val="es-CO" w:eastAsia="en-US"/>
              </w:rPr>
            </w:pPr>
            <w:r w:rsidRPr="00615389">
              <w:rPr>
                <w:rStyle w:val="Textoennegrita"/>
                <w:rFonts w:ascii="Arial" w:hAnsi="Arial" w:cs="Arial"/>
                <w:noProof/>
                <w:lang w:val="es-CO" w:eastAsia="en-US"/>
              </w:rPr>
              <w:t>Requisito</w:t>
            </w:r>
          </w:p>
        </w:tc>
        <w:tc>
          <w:tcPr>
            <w:tcW w:w="6894" w:type="dxa"/>
            <w:shd w:val="clear" w:color="auto" w:fill="auto"/>
            <w:vAlign w:val="center"/>
          </w:tcPr>
          <w:p w14:paraId="794771EE" w14:textId="77777777" w:rsidR="002766FB" w:rsidRPr="00615389" w:rsidRDefault="002766FB" w:rsidP="007932B5">
            <w:pPr>
              <w:jc w:val="center"/>
              <w:rPr>
                <w:rStyle w:val="Textoennegrita"/>
                <w:rFonts w:ascii="Arial" w:hAnsi="Arial" w:cs="Arial"/>
                <w:noProof/>
                <w:lang w:val="es-CO" w:eastAsia="en-US"/>
              </w:rPr>
            </w:pPr>
            <w:r w:rsidRPr="00615389">
              <w:rPr>
                <w:rStyle w:val="Textoennegrita"/>
                <w:rFonts w:ascii="Arial" w:hAnsi="Arial" w:cs="Arial"/>
                <w:noProof/>
                <w:lang w:val="es-CO" w:eastAsia="en-US"/>
              </w:rPr>
              <w:t>Condición</w:t>
            </w:r>
          </w:p>
        </w:tc>
      </w:tr>
      <w:tr w:rsidR="002766FB" w:rsidRPr="00615389" w14:paraId="65101718" w14:textId="77777777" w:rsidTr="00615389">
        <w:trPr>
          <w:trHeight w:val="117"/>
          <w:jc w:val="center"/>
        </w:trPr>
        <w:tc>
          <w:tcPr>
            <w:tcW w:w="877" w:type="dxa"/>
            <w:vAlign w:val="center"/>
          </w:tcPr>
          <w:p w14:paraId="7B4A09DD" w14:textId="77777777" w:rsidR="002766FB" w:rsidRPr="00615389" w:rsidRDefault="002766FB" w:rsidP="00E41D4C">
            <w:pPr>
              <w:jc w:val="cente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a</w:t>
            </w:r>
          </w:p>
        </w:tc>
        <w:tc>
          <w:tcPr>
            <w:tcW w:w="1245" w:type="dxa"/>
            <w:shd w:val="clear" w:color="auto" w:fill="auto"/>
            <w:vAlign w:val="center"/>
          </w:tcPr>
          <w:p w14:paraId="62696210" w14:textId="77777777" w:rsidR="002766FB" w:rsidRPr="00615389" w:rsidRDefault="002766FB" w:rsidP="00E41D4C">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Domicilio.</w:t>
            </w:r>
          </w:p>
        </w:tc>
        <w:tc>
          <w:tcPr>
            <w:tcW w:w="6894" w:type="dxa"/>
            <w:shd w:val="clear" w:color="auto" w:fill="auto"/>
            <w:vAlign w:val="center"/>
          </w:tcPr>
          <w:p w14:paraId="7FE3E689" w14:textId="77777777" w:rsidR="002766FB" w:rsidRPr="00615389" w:rsidRDefault="002766FB" w:rsidP="00E41D4C">
            <w:pP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Chía-Cundinamarca.</w:t>
            </w:r>
          </w:p>
        </w:tc>
      </w:tr>
      <w:tr w:rsidR="002766FB" w:rsidRPr="00615389" w14:paraId="18F2ACED" w14:textId="77777777" w:rsidTr="00615389">
        <w:trPr>
          <w:trHeight w:val="204"/>
          <w:jc w:val="center"/>
        </w:trPr>
        <w:tc>
          <w:tcPr>
            <w:tcW w:w="877" w:type="dxa"/>
            <w:vAlign w:val="center"/>
          </w:tcPr>
          <w:p w14:paraId="3552E157" w14:textId="77777777" w:rsidR="002766FB" w:rsidRPr="00615389" w:rsidRDefault="002766FB" w:rsidP="00E41D4C">
            <w:pPr>
              <w:jc w:val="cente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c</w:t>
            </w:r>
          </w:p>
        </w:tc>
        <w:tc>
          <w:tcPr>
            <w:tcW w:w="1245" w:type="dxa"/>
            <w:shd w:val="clear" w:color="auto" w:fill="auto"/>
            <w:vAlign w:val="center"/>
          </w:tcPr>
          <w:p w14:paraId="479B967B" w14:textId="77777777" w:rsidR="002766FB" w:rsidRPr="00615389" w:rsidRDefault="002766FB" w:rsidP="00E41D4C">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Matrícula.</w:t>
            </w:r>
          </w:p>
        </w:tc>
        <w:tc>
          <w:tcPr>
            <w:tcW w:w="6894" w:type="dxa"/>
            <w:shd w:val="clear" w:color="auto" w:fill="auto"/>
            <w:vAlign w:val="center"/>
          </w:tcPr>
          <w:p w14:paraId="36E8B84A" w14:textId="4FB73B9E" w:rsidR="002766FB" w:rsidRPr="00615389" w:rsidRDefault="002766FB" w:rsidP="00E41D4C">
            <w:pP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 xml:space="preserve">Estado MATRICULADO en </w:t>
            </w:r>
            <w:r w:rsidR="009E1C34" w:rsidRPr="00781AFD">
              <w:rPr>
                <w:rFonts w:ascii="Arial" w:eastAsia="Calibri" w:hAnsi="Arial" w:cs="Arial"/>
                <w:bCs/>
                <w:color w:val="000000" w:themeColor="text1"/>
                <w:sz w:val="22"/>
                <w:szCs w:val="22"/>
                <w:lang w:eastAsia="en-US"/>
              </w:rPr>
              <w:t xml:space="preserve">Sistema Integrado </w:t>
            </w:r>
            <w:r w:rsidR="009E1C34" w:rsidRPr="00E16BC2">
              <w:rPr>
                <w:rFonts w:ascii="Arial" w:eastAsia="Calibri" w:hAnsi="Arial" w:cs="Arial"/>
                <w:bCs/>
                <w:sz w:val="22"/>
                <w:szCs w:val="22"/>
                <w:lang w:eastAsia="en-US"/>
              </w:rPr>
              <w:t>de Matrículas</w:t>
            </w:r>
            <w:r w:rsidR="009E1C34" w:rsidRPr="00615389">
              <w:rPr>
                <w:rStyle w:val="Textoennegrita"/>
                <w:rFonts w:ascii="Arial" w:hAnsi="Arial" w:cs="Arial"/>
                <w:b w:val="0"/>
                <w:bCs w:val="0"/>
                <w:noProof/>
                <w:lang w:val="es-CO" w:eastAsia="en-US"/>
              </w:rPr>
              <w:t xml:space="preserve"> </w:t>
            </w:r>
            <w:r w:rsidRPr="00615389">
              <w:rPr>
                <w:rStyle w:val="Textoennegrita"/>
                <w:rFonts w:ascii="Arial" w:hAnsi="Arial" w:cs="Arial"/>
                <w:b w:val="0"/>
                <w:bCs w:val="0"/>
                <w:noProof/>
                <w:lang w:val="es-CO" w:eastAsia="en-US"/>
              </w:rPr>
              <w:t xml:space="preserve">SIMAT </w:t>
            </w:r>
            <w:r w:rsidR="006B5094">
              <w:rPr>
                <w:rStyle w:val="Textoennegrita"/>
                <w:rFonts w:ascii="Arial" w:hAnsi="Arial" w:cs="Arial"/>
                <w:b w:val="0"/>
                <w:bCs w:val="0"/>
                <w:noProof/>
                <w:lang w:val="es-CO" w:eastAsia="en-US"/>
              </w:rPr>
              <w:t>en</w:t>
            </w:r>
            <w:r w:rsidRPr="00615389">
              <w:rPr>
                <w:rStyle w:val="Textoennegrita"/>
                <w:rFonts w:ascii="Arial" w:hAnsi="Arial" w:cs="Arial"/>
                <w:b w:val="0"/>
                <w:bCs w:val="0"/>
                <w:noProof/>
                <w:lang w:val="es-CO" w:eastAsia="en-US"/>
              </w:rPr>
              <w:t xml:space="preserve"> una de las I</w:t>
            </w:r>
            <w:r w:rsidR="009E1C34">
              <w:rPr>
                <w:rStyle w:val="Textoennegrita"/>
                <w:rFonts w:ascii="Arial" w:hAnsi="Arial" w:cs="Arial"/>
                <w:b w:val="0"/>
                <w:bCs w:val="0"/>
                <w:noProof/>
                <w:lang w:val="es-CO" w:eastAsia="en-US"/>
              </w:rPr>
              <w:t xml:space="preserve">nstituciones </w:t>
            </w:r>
            <w:r w:rsidRPr="00615389">
              <w:rPr>
                <w:rStyle w:val="Textoennegrita"/>
                <w:rFonts w:ascii="Arial" w:hAnsi="Arial" w:cs="Arial"/>
                <w:b w:val="0"/>
                <w:bCs w:val="0"/>
                <w:noProof/>
                <w:lang w:val="es-CO" w:eastAsia="en-US"/>
              </w:rPr>
              <w:t>E</w:t>
            </w:r>
            <w:r w:rsidR="009E1C34">
              <w:rPr>
                <w:rStyle w:val="Textoennegrita"/>
                <w:rFonts w:ascii="Arial" w:hAnsi="Arial" w:cs="Arial"/>
                <w:b w:val="0"/>
                <w:bCs w:val="0"/>
                <w:noProof/>
                <w:lang w:val="es-CO" w:eastAsia="en-US"/>
              </w:rPr>
              <w:t xml:space="preserve">ducativas </w:t>
            </w:r>
            <w:r w:rsidRPr="00615389">
              <w:rPr>
                <w:rStyle w:val="Textoennegrita"/>
                <w:rFonts w:ascii="Arial" w:hAnsi="Arial" w:cs="Arial"/>
                <w:b w:val="0"/>
                <w:bCs w:val="0"/>
                <w:noProof/>
                <w:lang w:val="es-CO" w:eastAsia="en-US"/>
              </w:rPr>
              <w:t>O</w:t>
            </w:r>
            <w:r w:rsidR="009E1C34">
              <w:rPr>
                <w:rStyle w:val="Textoennegrita"/>
                <w:rFonts w:ascii="Arial" w:hAnsi="Arial" w:cs="Arial"/>
                <w:b w:val="0"/>
                <w:bCs w:val="0"/>
                <w:noProof/>
                <w:lang w:val="es-CO" w:eastAsia="en-US"/>
              </w:rPr>
              <w:t>ficiales</w:t>
            </w:r>
            <w:r w:rsidRPr="00615389">
              <w:rPr>
                <w:rStyle w:val="Textoennegrita"/>
                <w:rFonts w:ascii="Arial" w:hAnsi="Arial" w:cs="Arial"/>
                <w:b w:val="0"/>
                <w:bCs w:val="0"/>
                <w:noProof/>
                <w:lang w:val="es-CO" w:eastAsia="en-US"/>
              </w:rPr>
              <w:t xml:space="preserve"> de Chía.</w:t>
            </w:r>
          </w:p>
        </w:tc>
      </w:tr>
      <w:tr w:rsidR="002766FB" w:rsidRPr="00615389" w14:paraId="5DD47ED6" w14:textId="77777777" w:rsidTr="00615389">
        <w:trPr>
          <w:trHeight w:val="204"/>
          <w:jc w:val="center"/>
        </w:trPr>
        <w:tc>
          <w:tcPr>
            <w:tcW w:w="877" w:type="dxa"/>
            <w:vAlign w:val="center"/>
          </w:tcPr>
          <w:p w14:paraId="30E0C2DC" w14:textId="77777777" w:rsidR="002766FB" w:rsidRPr="00615389" w:rsidRDefault="002766FB" w:rsidP="00E41D4C">
            <w:pPr>
              <w:jc w:val="cente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d</w:t>
            </w:r>
          </w:p>
        </w:tc>
        <w:tc>
          <w:tcPr>
            <w:tcW w:w="1245" w:type="dxa"/>
            <w:shd w:val="clear" w:color="auto" w:fill="auto"/>
            <w:vAlign w:val="center"/>
          </w:tcPr>
          <w:p w14:paraId="39A045B1" w14:textId="77777777" w:rsidR="002766FB" w:rsidRPr="00615389" w:rsidRDefault="002766FB" w:rsidP="00E41D4C">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Jornada.</w:t>
            </w:r>
          </w:p>
        </w:tc>
        <w:tc>
          <w:tcPr>
            <w:tcW w:w="6894" w:type="dxa"/>
            <w:shd w:val="clear" w:color="auto" w:fill="auto"/>
            <w:vAlign w:val="center"/>
          </w:tcPr>
          <w:p w14:paraId="549E73FC" w14:textId="77777777" w:rsidR="002766FB" w:rsidRPr="00615389" w:rsidRDefault="002766FB" w:rsidP="00E41D4C">
            <w:pP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Única, mañana, tarde.</w:t>
            </w:r>
          </w:p>
        </w:tc>
      </w:tr>
      <w:tr w:rsidR="002766FB" w:rsidRPr="00615389" w14:paraId="6801DAA1" w14:textId="77777777" w:rsidTr="00615389">
        <w:trPr>
          <w:trHeight w:val="420"/>
          <w:jc w:val="center"/>
        </w:trPr>
        <w:tc>
          <w:tcPr>
            <w:tcW w:w="877" w:type="dxa"/>
            <w:vMerge w:val="restart"/>
            <w:vAlign w:val="center"/>
          </w:tcPr>
          <w:p w14:paraId="3C12ADFC" w14:textId="77777777" w:rsidR="002766FB" w:rsidRPr="00615389" w:rsidRDefault="002766FB" w:rsidP="00E41D4C">
            <w:pPr>
              <w:jc w:val="cente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f</w:t>
            </w:r>
          </w:p>
        </w:tc>
        <w:tc>
          <w:tcPr>
            <w:tcW w:w="1245" w:type="dxa"/>
            <w:vMerge w:val="restart"/>
            <w:shd w:val="clear" w:color="auto" w:fill="auto"/>
            <w:vAlign w:val="center"/>
          </w:tcPr>
          <w:p w14:paraId="33A97902" w14:textId="358198A4" w:rsidR="002766FB" w:rsidRPr="00615389" w:rsidRDefault="002766FB" w:rsidP="009E1C34">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Distancia Casa-</w:t>
            </w:r>
            <w:r w:rsidR="009E1C34" w:rsidRPr="00781AFD">
              <w:rPr>
                <w:rFonts w:ascii="Arial" w:eastAsia="Calibri" w:hAnsi="Arial" w:cs="Arial"/>
                <w:bCs/>
                <w:color w:val="000000" w:themeColor="text1"/>
                <w:sz w:val="22"/>
                <w:szCs w:val="22"/>
                <w:lang w:eastAsia="en-US"/>
              </w:rPr>
              <w:t xml:space="preserve"> Sistema Integrado </w:t>
            </w:r>
            <w:r w:rsidR="009E1C34" w:rsidRPr="00E16BC2">
              <w:rPr>
                <w:rFonts w:ascii="Arial" w:eastAsia="Calibri" w:hAnsi="Arial" w:cs="Arial"/>
                <w:bCs/>
                <w:sz w:val="22"/>
                <w:szCs w:val="22"/>
                <w:lang w:eastAsia="en-US"/>
              </w:rPr>
              <w:t>de Matrículas</w:t>
            </w:r>
          </w:p>
        </w:tc>
        <w:tc>
          <w:tcPr>
            <w:tcW w:w="6894" w:type="dxa"/>
            <w:shd w:val="clear" w:color="auto" w:fill="auto"/>
            <w:vAlign w:val="center"/>
          </w:tcPr>
          <w:p w14:paraId="58C711C7" w14:textId="26310470" w:rsidR="002766FB" w:rsidRPr="00615389" w:rsidRDefault="002766FB" w:rsidP="0093786A">
            <w:pPr>
              <w:jc w:val="both"/>
              <w:rPr>
                <w:rStyle w:val="Textoennegrita"/>
                <w:rFonts w:ascii="Arial" w:hAnsi="Arial" w:cs="Arial"/>
                <w:noProof/>
                <w:lang w:val="es-CO" w:eastAsia="en-US"/>
              </w:rPr>
            </w:pPr>
            <w:r w:rsidRPr="00615389">
              <w:rPr>
                <w:rStyle w:val="Textoennegrita"/>
                <w:rFonts w:ascii="Arial" w:hAnsi="Arial" w:cs="Arial"/>
                <w:b w:val="0"/>
                <w:bCs w:val="0"/>
                <w:noProof/>
                <w:lang w:val="es-CO" w:eastAsia="en-US"/>
              </w:rPr>
              <w:t xml:space="preserve">Los estudiantes del nivel </w:t>
            </w:r>
            <w:r w:rsidR="006B5094">
              <w:rPr>
                <w:rStyle w:val="Textoennegrita"/>
                <w:rFonts w:ascii="Arial" w:hAnsi="Arial" w:cs="Arial"/>
                <w:b w:val="0"/>
                <w:bCs w:val="0"/>
                <w:noProof/>
                <w:lang w:val="es-CO" w:eastAsia="en-US"/>
              </w:rPr>
              <w:t xml:space="preserve">de </w:t>
            </w:r>
            <w:r w:rsidR="006B5094" w:rsidRPr="006B5094">
              <w:rPr>
                <w:rStyle w:val="Textoennegrita"/>
                <w:rFonts w:ascii="Arial" w:hAnsi="Arial" w:cs="Arial"/>
                <w:b w:val="0"/>
                <w:bCs w:val="0"/>
                <w:noProof/>
                <w:lang w:val="es-CO" w:eastAsia="en-US"/>
              </w:rPr>
              <w:t xml:space="preserve">Educación Inicial </w:t>
            </w:r>
            <w:r w:rsidR="0008178B">
              <w:rPr>
                <w:rStyle w:val="Textoennegrita"/>
                <w:rFonts w:ascii="Arial" w:hAnsi="Arial" w:cs="Arial"/>
                <w:b w:val="0"/>
                <w:bCs w:val="0"/>
                <w:noProof/>
                <w:lang w:val="es-CO" w:eastAsia="en-US"/>
              </w:rPr>
              <w:t>(</w:t>
            </w:r>
            <w:r w:rsidR="006B5094" w:rsidRPr="006B5094">
              <w:rPr>
                <w:rStyle w:val="Textoennegrita"/>
                <w:rFonts w:ascii="Arial" w:hAnsi="Arial" w:cs="Arial"/>
                <w:b w:val="0"/>
                <w:bCs w:val="0"/>
                <w:noProof/>
                <w:lang w:val="es-CO" w:eastAsia="en-US"/>
              </w:rPr>
              <w:t>Prescolar</w:t>
            </w:r>
            <w:r w:rsidR="0008178B">
              <w:rPr>
                <w:rStyle w:val="Textoennegrita"/>
                <w:rFonts w:ascii="Arial" w:hAnsi="Arial" w:cs="Arial"/>
                <w:b w:val="0"/>
                <w:bCs w:val="0"/>
                <w:noProof/>
                <w:lang w:val="es-CO" w:eastAsia="en-US"/>
              </w:rPr>
              <w:t>)</w:t>
            </w:r>
            <w:r w:rsidR="006B5094" w:rsidRPr="006B5094">
              <w:rPr>
                <w:rStyle w:val="Textoennegrita"/>
                <w:rFonts w:ascii="Arial" w:hAnsi="Arial" w:cs="Arial"/>
                <w:b w:val="0"/>
                <w:bCs w:val="0"/>
                <w:noProof/>
                <w:lang w:val="es-CO" w:eastAsia="en-US"/>
              </w:rPr>
              <w:t>, Básica Primaria, Secundaria y Educación Media</w:t>
            </w:r>
            <w:r w:rsidRPr="00615389">
              <w:rPr>
                <w:rStyle w:val="Textoennegrita"/>
                <w:rFonts w:ascii="Arial" w:hAnsi="Arial" w:cs="Arial"/>
                <w:b w:val="0"/>
                <w:bCs w:val="0"/>
                <w:noProof/>
                <w:lang w:val="es-CO" w:eastAsia="en-US"/>
              </w:rPr>
              <w:t xml:space="preserve">, cuyo domicilio se encuentre ubicado a más de dos (2) km de distancia de la </w:t>
            </w:r>
            <w:r w:rsidR="009E1C34" w:rsidRPr="00615389">
              <w:rPr>
                <w:rStyle w:val="Textoennegrita"/>
                <w:rFonts w:ascii="Arial" w:hAnsi="Arial" w:cs="Arial"/>
                <w:b w:val="0"/>
                <w:bCs w:val="0"/>
                <w:noProof/>
                <w:lang w:val="es-CO" w:eastAsia="en-US"/>
              </w:rPr>
              <w:t>I</w:t>
            </w:r>
            <w:r w:rsidR="009E1C34">
              <w:rPr>
                <w:rStyle w:val="Textoennegrita"/>
                <w:rFonts w:ascii="Arial" w:hAnsi="Arial" w:cs="Arial"/>
                <w:b w:val="0"/>
                <w:bCs w:val="0"/>
                <w:noProof/>
                <w:lang w:val="es-CO" w:eastAsia="en-US"/>
              </w:rPr>
              <w:t xml:space="preserve">nstituciones </w:t>
            </w:r>
            <w:r w:rsidR="009E1C34" w:rsidRPr="00615389">
              <w:rPr>
                <w:rStyle w:val="Textoennegrita"/>
                <w:rFonts w:ascii="Arial" w:hAnsi="Arial" w:cs="Arial"/>
                <w:b w:val="0"/>
                <w:bCs w:val="0"/>
                <w:noProof/>
                <w:lang w:val="es-CO" w:eastAsia="en-US"/>
              </w:rPr>
              <w:t>E</w:t>
            </w:r>
            <w:r w:rsidR="009E1C34">
              <w:rPr>
                <w:rStyle w:val="Textoennegrita"/>
                <w:rFonts w:ascii="Arial" w:hAnsi="Arial" w:cs="Arial"/>
                <w:b w:val="0"/>
                <w:bCs w:val="0"/>
                <w:noProof/>
                <w:lang w:val="es-CO" w:eastAsia="en-US"/>
              </w:rPr>
              <w:t xml:space="preserve">ducativas </w:t>
            </w:r>
            <w:r w:rsidR="009E1C34" w:rsidRPr="00615389">
              <w:rPr>
                <w:rStyle w:val="Textoennegrita"/>
                <w:rFonts w:ascii="Arial" w:hAnsi="Arial" w:cs="Arial"/>
                <w:b w:val="0"/>
                <w:bCs w:val="0"/>
                <w:noProof/>
                <w:lang w:val="es-CO" w:eastAsia="en-US"/>
              </w:rPr>
              <w:t>O</w:t>
            </w:r>
            <w:r w:rsidR="009E1C34">
              <w:rPr>
                <w:rStyle w:val="Textoennegrita"/>
                <w:rFonts w:ascii="Arial" w:hAnsi="Arial" w:cs="Arial"/>
                <w:b w:val="0"/>
                <w:bCs w:val="0"/>
                <w:noProof/>
                <w:lang w:val="es-CO" w:eastAsia="en-US"/>
              </w:rPr>
              <w:t>ficiales</w:t>
            </w:r>
            <w:r w:rsidRPr="00615389">
              <w:rPr>
                <w:rStyle w:val="Textoennegrita"/>
                <w:rFonts w:ascii="Arial" w:hAnsi="Arial" w:cs="Arial"/>
                <w:b w:val="0"/>
                <w:bCs w:val="0"/>
                <w:noProof/>
                <w:lang w:val="es-CO" w:eastAsia="en-US"/>
              </w:rPr>
              <w:t xml:space="preserve"> donde se encuentre matriculado</w:t>
            </w:r>
            <w:r w:rsidRPr="00615389">
              <w:rPr>
                <w:rStyle w:val="Textoennegrita"/>
                <w:rFonts w:ascii="Arial" w:hAnsi="Arial" w:cs="Arial"/>
                <w:noProof/>
                <w:lang w:val="es-CO" w:eastAsia="en-US"/>
              </w:rPr>
              <w:t>.</w:t>
            </w:r>
          </w:p>
        </w:tc>
      </w:tr>
      <w:tr w:rsidR="002766FB" w:rsidRPr="00615389" w14:paraId="61A02B9C" w14:textId="77777777" w:rsidTr="00615389">
        <w:trPr>
          <w:trHeight w:val="144"/>
          <w:jc w:val="center"/>
        </w:trPr>
        <w:tc>
          <w:tcPr>
            <w:tcW w:w="877" w:type="dxa"/>
            <w:vMerge/>
          </w:tcPr>
          <w:p w14:paraId="2A2D3C70" w14:textId="77777777" w:rsidR="002766FB" w:rsidRPr="00615389" w:rsidRDefault="002766FB" w:rsidP="00E41D4C">
            <w:pPr>
              <w:jc w:val="center"/>
              <w:rPr>
                <w:rStyle w:val="Textoennegrita"/>
                <w:rFonts w:ascii="Arial" w:hAnsi="Arial" w:cs="Arial"/>
                <w:b w:val="0"/>
                <w:bCs w:val="0"/>
                <w:noProof/>
                <w:lang w:val="es-CO" w:eastAsia="en-US"/>
              </w:rPr>
            </w:pPr>
          </w:p>
        </w:tc>
        <w:tc>
          <w:tcPr>
            <w:tcW w:w="1245" w:type="dxa"/>
            <w:vMerge/>
            <w:shd w:val="clear" w:color="auto" w:fill="auto"/>
          </w:tcPr>
          <w:p w14:paraId="24746862" w14:textId="77777777" w:rsidR="002766FB" w:rsidRPr="00615389" w:rsidRDefault="002766FB" w:rsidP="00E41D4C">
            <w:pPr>
              <w:jc w:val="both"/>
              <w:rPr>
                <w:rStyle w:val="Textoennegrita"/>
                <w:rFonts w:ascii="Arial" w:hAnsi="Arial" w:cs="Arial"/>
                <w:b w:val="0"/>
                <w:bCs w:val="0"/>
                <w:noProof/>
                <w:lang w:val="es-CO" w:eastAsia="en-US"/>
              </w:rPr>
            </w:pPr>
          </w:p>
        </w:tc>
        <w:tc>
          <w:tcPr>
            <w:tcW w:w="6894" w:type="dxa"/>
            <w:shd w:val="clear" w:color="auto" w:fill="auto"/>
            <w:vAlign w:val="center"/>
          </w:tcPr>
          <w:p w14:paraId="320414D6" w14:textId="5720C38C" w:rsidR="002766FB" w:rsidRPr="00615389" w:rsidRDefault="002766FB" w:rsidP="0093786A">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 xml:space="preserve">Los estudiantes con discapacidad caracterizados en el </w:t>
            </w:r>
            <w:r w:rsidR="009E1C34" w:rsidRPr="00781AFD">
              <w:rPr>
                <w:rFonts w:ascii="Arial" w:eastAsia="Calibri" w:hAnsi="Arial" w:cs="Arial"/>
                <w:bCs/>
                <w:color w:val="000000" w:themeColor="text1"/>
                <w:sz w:val="22"/>
                <w:szCs w:val="22"/>
                <w:lang w:eastAsia="en-US"/>
              </w:rPr>
              <w:t xml:space="preserve">Sistema Integrado </w:t>
            </w:r>
            <w:r w:rsidR="009E1C34" w:rsidRPr="00E16BC2">
              <w:rPr>
                <w:rFonts w:ascii="Arial" w:eastAsia="Calibri" w:hAnsi="Arial" w:cs="Arial"/>
                <w:bCs/>
                <w:sz w:val="22"/>
                <w:szCs w:val="22"/>
                <w:lang w:eastAsia="en-US"/>
              </w:rPr>
              <w:t>de Matrículas</w:t>
            </w:r>
            <w:r w:rsidR="009E1C34" w:rsidRPr="00615389">
              <w:rPr>
                <w:rStyle w:val="Textoennegrita"/>
                <w:rFonts w:ascii="Arial" w:hAnsi="Arial" w:cs="Arial"/>
                <w:b w:val="0"/>
                <w:bCs w:val="0"/>
                <w:noProof/>
                <w:lang w:val="es-CO" w:eastAsia="en-US"/>
              </w:rPr>
              <w:t xml:space="preserve"> </w:t>
            </w:r>
            <w:r w:rsidRPr="00615389">
              <w:rPr>
                <w:rStyle w:val="Textoennegrita"/>
                <w:rFonts w:ascii="Arial" w:hAnsi="Arial" w:cs="Arial"/>
                <w:b w:val="0"/>
                <w:bCs w:val="0"/>
                <w:noProof/>
                <w:lang w:val="es-CO" w:eastAsia="en-US"/>
              </w:rPr>
              <w:t xml:space="preserve">SIMAT. </w:t>
            </w:r>
          </w:p>
        </w:tc>
      </w:tr>
      <w:tr w:rsidR="002766FB" w:rsidRPr="00615389" w14:paraId="10B393E8" w14:textId="77777777" w:rsidTr="00615389">
        <w:trPr>
          <w:trHeight w:val="601"/>
          <w:jc w:val="center"/>
        </w:trPr>
        <w:tc>
          <w:tcPr>
            <w:tcW w:w="877" w:type="dxa"/>
            <w:vMerge/>
          </w:tcPr>
          <w:p w14:paraId="58B5DFA7" w14:textId="77777777" w:rsidR="002766FB" w:rsidRPr="00615389" w:rsidRDefault="002766FB" w:rsidP="00E41D4C">
            <w:pPr>
              <w:jc w:val="center"/>
              <w:rPr>
                <w:rStyle w:val="Textoennegrita"/>
                <w:rFonts w:ascii="Arial" w:hAnsi="Arial" w:cs="Arial"/>
                <w:noProof/>
                <w:lang w:val="es-CO" w:eastAsia="en-US"/>
              </w:rPr>
            </w:pPr>
          </w:p>
        </w:tc>
        <w:tc>
          <w:tcPr>
            <w:tcW w:w="1245" w:type="dxa"/>
            <w:vMerge/>
            <w:shd w:val="clear" w:color="auto" w:fill="auto"/>
          </w:tcPr>
          <w:p w14:paraId="5451FDA8" w14:textId="77777777" w:rsidR="002766FB" w:rsidRPr="00615389" w:rsidRDefault="002766FB" w:rsidP="00E41D4C">
            <w:pPr>
              <w:jc w:val="both"/>
              <w:rPr>
                <w:rStyle w:val="Textoennegrita"/>
                <w:rFonts w:ascii="Arial" w:hAnsi="Arial" w:cs="Arial"/>
                <w:noProof/>
                <w:lang w:val="es-CO" w:eastAsia="en-US"/>
              </w:rPr>
            </w:pPr>
          </w:p>
        </w:tc>
        <w:tc>
          <w:tcPr>
            <w:tcW w:w="6894" w:type="dxa"/>
            <w:shd w:val="clear" w:color="auto" w:fill="auto"/>
            <w:vAlign w:val="center"/>
          </w:tcPr>
          <w:p w14:paraId="1D1383CA" w14:textId="254EBEBE" w:rsidR="002766FB" w:rsidRPr="00615389" w:rsidRDefault="002766FB" w:rsidP="0093786A">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 xml:space="preserve">Los estudiantes matriculados en la </w:t>
            </w:r>
            <w:r w:rsidR="009E1C34" w:rsidRPr="00615389">
              <w:rPr>
                <w:rStyle w:val="Textoennegrita"/>
                <w:rFonts w:ascii="Arial" w:hAnsi="Arial" w:cs="Arial"/>
                <w:b w:val="0"/>
                <w:bCs w:val="0"/>
                <w:noProof/>
                <w:lang w:val="es-CO" w:eastAsia="en-US"/>
              </w:rPr>
              <w:t>I</w:t>
            </w:r>
            <w:r w:rsidR="009E1C34">
              <w:rPr>
                <w:rStyle w:val="Textoennegrita"/>
                <w:rFonts w:ascii="Arial" w:hAnsi="Arial" w:cs="Arial"/>
                <w:b w:val="0"/>
                <w:bCs w:val="0"/>
                <w:noProof/>
                <w:lang w:val="es-CO" w:eastAsia="en-US"/>
              </w:rPr>
              <w:t xml:space="preserve">nstituciones </w:t>
            </w:r>
            <w:r w:rsidR="009E1C34" w:rsidRPr="00615389">
              <w:rPr>
                <w:rStyle w:val="Textoennegrita"/>
                <w:rFonts w:ascii="Arial" w:hAnsi="Arial" w:cs="Arial"/>
                <w:b w:val="0"/>
                <w:bCs w:val="0"/>
                <w:noProof/>
                <w:lang w:val="es-CO" w:eastAsia="en-US"/>
              </w:rPr>
              <w:t>E</w:t>
            </w:r>
            <w:r w:rsidR="009E1C34">
              <w:rPr>
                <w:rStyle w:val="Textoennegrita"/>
                <w:rFonts w:ascii="Arial" w:hAnsi="Arial" w:cs="Arial"/>
                <w:b w:val="0"/>
                <w:bCs w:val="0"/>
                <w:noProof/>
                <w:lang w:val="es-CO" w:eastAsia="en-US"/>
              </w:rPr>
              <w:t xml:space="preserve">ducativas </w:t>
            </w:r>
            <w:r w:rsidR="009E1C34" w:rsidRPr="00615389">
              <w:rPr>
                <w:rStyle w:val="Textoennegrita"/>
                <w:rFonts w:ascii="Arial" w:hAnsi="Arial" w:cs="Arial"/>
                <w:b w:val="0"/>
                <w:bCs w:val="0"/>
                <w:noProof/>
                <w:lang w:val="es-CO" w:eastAsia="en-US"/>
              </w:rPr>
              <w:t>O</w:t>
            </w:r>
            <w:r w:rsidR="009E1C34">
              <w:rPr>
                <w:rStyle w:val="Textoennegrita"/>
                <w:rFonts w:ascii="Arial" w:hAnsi="Arial" w:cs="Arial"/>
                <w:b w:val="0"/>
                <w:bCs w:val="0"/>
                <w:noProof/>
                <w:lang w:val="es-CO" w:eastAsia="en-US"/>
              </w:rPr>
              <w:t>ficiales</w:t>
            </w:r>
            <w:r w:rsidRPr="00615389">
              <w:rPr>
                <w:rStyle w:val="Textoennegrita"/>
                <w:rFonts w:ascii="Arial" w:hAnsi="Arial" w:cs="Arial"/>
                <w:b w:val="0"/>
                <w:bCs w:val="0"/>
                <w:noProof/>
                <w:lang w:val="es-CO" w:eastAsia="en-US"/>
              </w:rPr>
              <w:t xml:space="preserve"> Fusca (con sus sedes El Cerro, Principal y La Caro)</w:t>
            </w:r>
            <w:r w:rsidR="002D01D6">
              <w:rPr>
                <w:rStyle w:val="Textoennegrita"/>
                <w:rFonts w:ascii="Arial" w:hAnsi="Arial" w:cs="Arial"/>
                <w:b w:val="0"/>
                <w:bCs w:val="0"/>
                <w:noProof/>
                <w:lang w:val="es-CO" w:eastAsia="en-US"/>
              </w:rPr>
              <w:t>.</w:t>
            </w:r>
          </w:p>
        </w:tc>
      </w:tr>
      <w:tr w:rsidR="002766FB" w:rsidRPr="00615389" w14:paraId="713BB33B" w14:textId="77777777" w:rsidTr="00615389">
        <w:trPr>
          <w:trHeight w:val="113"/>
          <w:jc w:val="center"/>
        </w:trPr>
        <w:tc>
          <w:tcPr>
            <w:tcW w:w="877" w:type="dxa"/>
            <w:vAlign w:val="center"/>
          </w:tcPr>
          <w:p w14:paraId="543DF59C" w14:textId="77777777" w:rsidR="002766FB" w:rsidRPr="00615389" w:rsidRDefault="002766FB" w:rsidP="00E41D4C">
            <w:pPr>
              <w:jc w:val="center"/>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g</w:t>
            </w:r>
          </w:p>
        </w:tc>
        <w:tc>
          <w:tcPr>
            <w:tcW w:w="1245" w:type="dxa"/>
            <w:shd w:val="clear" w:color="auto" w:fill="auto"/>
            <w:vAlign w:val="center"/>
          </w:tcPr>
          <w:p w14:paraId="680442B4" w14:textId="77777777" w:rsidR="002766FB" w:rsidRPr="00615389" w:rsidRDefault="002766FB" w:rsidP="00E41D4C">
            <w:pPr>
              <w:jc w:val="both"/>
              <w:rPr>
                <w:rStyle w:val="Textoennegrita"/>
                <w:rFonts w:ascii="Arial" w:hAnsi="Arial" w:cs="Arial"/>
                <w:b w:val="0"/>
                <w:bCs w:val="0"/>
                <w:noProof/>
                <w:lang w:val="es-CO" w:eastAsia="en-US"/>
              </w:rPr>
            </w:pPr>
            <w:r w:rsidRPr="00615389">
              <w:rPr>
                <w:rStyle w:val="Textoennegrita"/>
                <w:rFonts w:ascii="Arial" w:hAnsi="Arial" w:cs="Arial"/>
                <w:b w:val="0"/>
                <w:bCs w:val="0"/>
                <w:noProof/>
                <w:lang w:val="es-CO" w:eastAsia="en-US"/>
              </w:rPr>
              <w:t>Inscripción.</w:t>
            </w:r>
          </w:p>
        </w:tc>
        <w:tc>
          <w:tcPr>
            <w:tcW w:w="6894" w:type="dxa"/>
            <w:shd w:val="clear" w:color="auto" w:fill="auto"/>
            <w:vAlign w:val="center"/>
          </w:tcPr>
          <w:p w14:paraId="067FD5DA" w14:textId="565DD5FB" w:rsidR="002766FB" w:rsidRPr="00615389" w:rsidRDefault="002766FB" w:rsidP="00F3350C">
            <w:pPr>
              <w:jc w:val="both"/>
              <w:rPr>
                <w:rFonts w:ascii="Arial" w:hAnsi="Arial" w:cs="Arial"/>
                <w:b/>
                <w:bCs/>
                <w:lang w:val="es-CO" w:eastAsia="en-US"/>
              </w:rPr>
            </w:pPr>
            <w:r w:rsidRPr="00615389">
              <w:rPr>
                <w:rStyle w:val="Textoennegrita"/>
                <w:rFonts w:ascii="Arial" w:hAnsi="Arial" w:cs="Arial"/>
                <w:b w:val="0"/>
                <w:bCs w:val="0"/>
                <w:noProof/>
                <w:lang w:val="es-CO" w:eastAsia="en-US"/>
              </w:rPr>
              <w:t>En los lugares, plazos y c</w:t>
            </w:r>
            <w:r w:rsidRPr="002D01D6">
              <w:rPr>
                <w:rStyle w:val="Textoennegrita"/>
                <w:rFonts w:ascii="Arial" w:hAnsi="Arial" w:cs="Arial"/>
                <w:b w:val="0"/>
                <w:bCs w:val="0"/>
                <w:noProof/>
                <w:lang w:val="es-CO" w:eastAsia="en-US"/>
              </w:rPr>
              <w:t xml:space="preserve">ondiciones establecidos </w:t>
            </w:r>
            <w:r w:rsidR="00FF5761" w:rsidRPr="002D01D6">
              <w:rPr>
                <w:rStyle w:val="Textoennegrita"/>
                <w:rFonts w:ascii="Arial" w:hAnsi="Arial" w:cs="Arial"/>
                <w:b w:val="0"/>
                <w:bCs w:val="0"/>
                <w:noProof/>
                <w:lang w:val="es-CO" w:eastAsia="en-US"/>
              </w:rPr>
              <w:t>en la convocatoria publicada</w:t>
            </w:r>
            <w:r w:rsidR="0093786A" w:rsidRPr="002D01D6">
              <w:rPr>
                <w:rStyle w:val="Textoennegrita"/>
                <w:rFonts w:ascii="Arial" w:hAnsi="Arial" w:cs="Arial"/>
                <w:b w:val="0"/>
                <w:bCs w:val="0"/>
                <w:noProof/>
                <w:lang w:val="es-CO" w:eastAsia="en-US"/>
              </w:rPr>
              <w:t>.</w:t>
            </w:r>
          </w:p>
        </w:tc>
      </w:tr>
    </w:tbl>
    <w:p w14:paraId="1A57D0A0" w14:textId="77777777" w:rsidR="002766FB" w:rsidRPr="00834136" w:rsidRDefault="002766FB" w:rsidP="002766FB">
      <w:pPr>
        <w:jc w:val="both"/>
        <w:rPr>
          <w:rStyle w:val="Textoennegrita"/>
          <w:rFonts w:ascii="Arial" w:eastAsia="Calibri" w:hAnsi="Arial" w:cs="Arial"/>
          <w:b w:val="0"/>
          <w:sz w:val="22"/>
          <w:szCs w:val="22"/>
          <w:lang w:val="es-CO" w:eastAsia="en-US"/>
        </w:rPr>
      </w:pPr>
    </w:p>
    <w:p w14:paraId="3B6E56DE" w14:textId="3E5237BC" w:rsidR="002766FB" w:rsidRPr="00D01EF9" w:rsidRDefault="002766FB" w:rsidP="002766FB">
      <w:pPr>
        <w:pBdr>
          <w:top w:val="nil"/>
          <w:left w:val="nil"/>
          <w:bottom w:val="nil"/>
          <w:right w:val="nil"/>
          <w:between w:val="nil"/>
        </w:pBdr>
        <w:ind w:hanging="2"/>
        <w:jc w:val="both"/>
        <w:rPr>
          <w:rStyle w:val="Textoennegrita"/>
          <w:rFonts w:ascii="Arial" w:eastAsia="Calibri" w:hAnsi="Arial" w:cs="Arial"/>
          <w:b w:val="0"/>
          <w:sz w:val="22"/>
          <w:szCs w:val="22"/>
          <w:lang w:val="es-CO" w:eastAsia="en-US"/>
        </w:rPr>
      </w:pPr>
      <w:r w:rsidRPr="00781AFD">
        <w:rPr>
          <w:rStyle w:val="Textoennegrita"/>
          <w:rFonts w:ascii="Arial" w:eastAsia="Calibri" w:hAnsi="Arial" w:cs="Arial"/>
          <w:bCs w:val="0"/>
          <w:color w:val="000000" w:themeColor="text1"/>
          <w:sz w:val="22"/>
          <w:szCs w:val="22"/>
          <w:lang w:val="es-CO" w:eastAsia="en-US"/>
        </w:rPr>
        <w:lastRenderedPageBreak/>
        <w:t xml:space="preserve">ARTÍCULO DÉCIMO </w:t>
      </w:r>
      <w:r w:rsidR="00D67230">
        <w:rPr>
          <w:rStyle w:val="Textoennegrita"/>
          <w:rFonts w:ascii="Arial" w:eastAsia="Calibri" w:hAnsi="Arial" w:cs="Arial"/>
          <w:bCs w:val="0"/>
          <w:color w:val="000000" w:themeColor="text1"/>
          <w:sz w:val="22"/>
          <w:szCs w:val="22"/>
          <w:lang w:val="es-CO" w:eastAsia="en-US"/>
        </w:rPr>
        <w:t>PRIMERO</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w:t>
      </w:r>
      <w:r>
        <w:rPr>
          <w:rStyle w:val="Textoennegrita"/>
          <w:rFonts w:ascii="Arial" w:eastAsia="Calibri" w:hAnsi="Arial" w:cs="Arial"/>
          <w:bCs w:val="0"/>
          <w:color w:val="000000" w:themeColor="text1"/>
          <w:sz w:val="22"/>
          <w:szCs w:val="22"/>
          <w:lang w:val="es-CO" w:eastAsia="en-US"/>
        </w:rPr>
        <w:t>DOCUMENTOS</w:t>
      </w:r>
      <w:r w:rsidRPr="00781AFD">
        <w:rPr>
          <w:rStyle w:val="Textoennegrita"/>
          <w:rFonts w:ascii="Arial" w:eastAsia="Calibri" w:hAnsi="Arial" w:cs="Arial"/>
          <w:bCs w:val="0"/>
          <w:color w:val="000000" w:themeColor="text1"/>
          <w:sz w:val="22"/>
          <w:szCs w:val="22"/>
          <w:lang w:val="es-CO" w:eastAsia="en-US"/>
        </w:rPr>
        <w:t xml:space="preserve"> Y MECANISMO DE SOLICITUD</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w:t>
      </w:r>
      <w:r w:rsidRPr="00781AFD">
        <w:rPr>
          <w:rFonts w:ascii="Arial" w:eastAsia="Calibri" w:hAnsi="Arial" w:cs="Arial"/>
          <w:bCs/>
          <w:color w:val="000000" w:themeColor="text1"/>
          <w:sz w:val="22"/>
          <w:szCs w:val="22"/>
          <w:lang w:eastAsia="en-US"/>
        </w:rPr>
        <w:t xml:space="preserve">Los estudiantes con estado </w:t>
      </w:r>
      <w:r w:rsidRPr="00781AFD">
        <w:rPr>
          <w:rFonts w:ascii="Arial" w:eastAsia="Calibri" w:hAnsi="Arial" w:cs="Arial"/>
          <w:bCs/>
          <w:i/>
          <w:iCs/>
          <w:color w:val="000000" w:themeColor="text1"/>
          <w:sz w:val="22"/>
          <w:szCs w:val="22"/>
          <w:lang w:eastAsia="en-US"/>
        </w:rPr>
        <w:t>matriculado</w:t>
      </w:r>
      <w:r w:rsidRPr="00781AFD">
        <w:rPr>
          <w:rFonts w:ascii="Arial" w:eastAsia="Calibri" w:hAnsi="Arial" w:cs="Arial"/>
          <w:bCs/>
          <w:color w:val="000000" w:themeColor="text1"/>
          <w:sz w:val="22"/>
          <w:szCs w:val="22"/>
          <w:lang w:eastAsia="en-US"/>
        </w:rPr>
        <w:t xml:space="preserve"> en el Sistema Integrado de Matrículas y que cumplan con los requisitos establecidos, deberán completar la solicitud únicamente a través del mecanismo dispuesto por la Secretaría de Educación Municipal para tal fin</w:t>
      </w:r>
      <w:r w:rsidR="00F3350C">
        <w:rPr>
          <w:rFonts w:ascii="Arial" w:eastAsia="Calibri" w:hAnsi="Arial" w:cs="Arial"/>
          <w:bCs/>
          <w:color w:val="000000" w:themeColor="text1"/>
          <w:sz w:val="22"/>
          <w:szCs w:val="22"/>
          <w:lang w:eastAsia="en-US"/>
        </w:rPr>
        <w:t xml:space="preserve"> en la convocatoria</w:t>
      </w:r>
      <w:r w:rsidRPr="00781AFD">
        <w:rPr>
          <w:rFonts w:ascii="Arial" w:eastAsia="Calibri" w:hAnsi="Arial" w:cs="Arial"/>
          <w:bCs/>
          <w:color w:val="000000" w:themeColor="text1"/>
          <w:sz w:val="22"/>
          <w:szCs w:val="22"/>
          <w:lang w:eastAsia="en-US"/>
        </w:rPr>
        <w:t>, y acompañarla de la siguiente documentación</w:t>
      </w:r>
      <w:r w:rsidRPr="00781AFD">
        <w:rPr>
          <w:rStyle w:val="Textoennegrita"/>
          <w:rFonts w:ascii="Arial" w:eastAsia="Calibri" w:hAnsi="Arial" w:cs="Arial"/>
          <w:b w:val="0"/>
          <w:color w:val="000000" w:themeColor="text1"/>
          <w:sz w:val="22"/>
          <w:szCs w:val="22"/>
          <w:lang w:val="es-CO" w:eastAsia="en-US"/>
        </w:rPr>
        <w:t xml:space="preserve">: </w:t>
      </w:r>
    </w:p>
    <w:p w14:paraId="130754C6" w14:textId="77777777" w:rsidR="002766FB" w:rsidRPr="00D01EF9" w:rsidRDefault="002766FB" w:rsidP="002766FB">
      <w:pPr>
        <w:pBdr>
          <w:top w:val="nil"/>
          <w:left w:val="nil"/>
          <w:bottom w:val="nil"/>
          <w:right w:val="nil"/>
          <w:between w:val="nil"/>
        </w:pBdr>
        <w:ind w:hanging="2"/>
        <w:jc w:val="both"/>
        <w:rPr>
          <w:rStyle w:val="Textoennegrita"/>
          <w:rFonts w:ascii="Arial" w:eastAsia="Calibri" w:hAnsi="Arial" w:cs="Arial"/>
          <w:b w:val="0"/>
          <w:sz w:val="22"/>
          <w:szCs w:val="22"/>
          <w:lang w:val="es-CO" w:eastAsia="en-US"/>
        </w:rPr>
      </w:pPr>
    </w:p>
    <w:p w14:paraId="1B4BE668" w14:textId="3257716A" w:rsidR="002766FB" w:rsidRPr="00D01EF9" w:rsidRDefault="002766FB" w:rsidP="008626A3">
      <w:pPr>
        <w:pStyle w:val="Prrafodelista"/>
        <w:numPr>
          <w:ilvl w:val="0"/>
          <w:numId w:val="12"/>
        </w:numPr>
        <w:pBdr>
          <w:top w:val="nil"/>
          <w:left w:val="nil"/>
          <w:bottom w:val="nil"/>
          <w:right w:val="nil"/>
          <w:between w:val="nil"/>
        </w:pBdr>
        <w:ind w:leftChars="0" w:left="709" w:firstLineChars="0"/>
        <w:jc w:val="both"/>
        <w:outlineLvl w:val="9"/>
        <w:rPr>
          <w:rStyle w:val="Textoennegrita"/>
          <w:rFonts w:ascii="Arial" w:hAnsi="Arial" w:cs="Arial"/>
          <w:b w:val="0"/>
          <w:sz w:val="22"/>
          <w:szCs w:val="22"/>
          <w:lang w:val="es-CO" w:eastAsia="en-US"/>
        </w:rPr>
      </w:pPr>
      <w:r w:rsidRPr="00D01EF9">
        <w:rPr>
          <w:rStyle w:val="Textoennegrita"/>
          <w:rFonts w:ascii="Arial" w:hAnsi="Arial" w:cs="Arial"/>
          <w:b w:val="0"/>
          <w:sz w:val="22"/>
          <w:szCs w:val="22"/>
          <w:lang w:val="es-CO" w:eastAsia="en-US"/>
        </w:rPr>
        <w:t xml:space="preserve">Certificado </w:t>
      </w:r>
      <w:r w:rsidR="00C1353C" w:rsidRPr="00D01EF9">
        <w:rPr>
          <w:rStyle w:val="Textoennegrita"/>
          <w:rFonts w:ascii="Arial" w:hAnsi="Arial" w:cs="Arial"/>
          <w:b w:val="0"/>
          <w:sz w:val="22"/>
          <w:szCs w:val="22"/>
          <w:lang w:val="es-CO" w:eastAsia="en-US"/>
        </w:rPr>
        <w:t>de</w:t>
      </w:r>
      <w:r w:rsidR="00E35DDF" w:rsidRPr="00D01EF9">
        <w:rPr>
          <w:rStyle w:val="Textoennegrita"/>
          <w:rFonts w:ascii="Arial" w:hAnsi="Arial" w:cs="Arial"/>
          <w:b w:val="0"/>
          <w:sz w:val="22"/>
          <w:szCs w:val="22"/>
          <w:lang w:val="es-CO" w:eastAsia="en-US"/>
        </w:rPr>
        <w:t xml:space="preserve"> vecindad</w:t>
      </w:r>
      <w:r w:rsidRPr="00D01EF9">
        <w:rPr>
          <w:rStyle w:val="Textoennegrita"/>
          <w:rFonts w:ascii="Arial" w:hAnsi="Arial" w:cs="Arial"/>
          <w:b w:val="0"/>
          <w:sz w:val="22"/>
          <w:szCs w:val="22"/>
          <w:lang w:val="es-CO" w:eastAsia="en-US"/>
        </w:rPr>
        <w:t xml:space="preserve"> (no mayor a 3 meses) expedido por el presidente de la junta de acción comunal</w:t>
      </w:r>
      <w:r w:rsidR="00054956" w:rsidRPr="00D01EF9">
        <w:rPr>
          <w:rStyle w:val="Textoennegrita"/>
          <w:rFonts w:ascii="Arial" w:hAnsi="Arial" w:cs="Arial"/>
          <w:b w:val="0"/>
          <w:sz w:val="22"/>
          <w:szCs w:val="22"/>
          <w:lang w:val="es-CO" w:eastAsia="en-US"/>
        </w:rPr>
        <w:t xml:space="preserve"> </w:t>
      </w:r>
      <w:r w:rsidR="00891EF8" w:rsidRPr="00D01EF9">
        <w:rPr>
          <w:rStyle w:val="Textoennegrita"/>
          <w:rFonts w:ascii="Arial" w:hAnsi="Arial" w:cs="Arial"/>
          <w:b w:val="0"/>
          <w:sz w:val="22"/>
          <w:szCs w:val="22"/>
          <w:lang w:val="es-CO" w:eastAsia="en-US"/>
        </w:rPr>
        <w:t xml:space="preserve">o </w:t>
      </w:r>
      <w:r w:rsidR="00E35DDF" w:rsidRPr="00D01EF9">
        <w:rPr>
          <w:rStyle w:val="Textoennegrita"/>
          <w:rFonts w:ascii="Arial" w:hAnsi="Arial" w:cs="Arial"/>
          <w:b w:val="0"/>
          <w:sz w:val="22"/>
          <w:szCs w:val="22"/>
          <w:lang w:val="es-CO" w:eastAsia="en-US"/>
        </w:rPr>
        <w:t xml:space="preserve">el certificado de residencia expedido por </w:t>
      </w:r>
      <w:r w:rsidR="007C5073" w:rsidRPr="00D01EF9">
        <w:rPr>
          <w:rStyle w:val="Textoennegrita"/>
          <w:rFonts w:ascii="Arial" w:hAnsi="Arial" w:cs="Arial"/>
          <w:b w:val="0"/>
          <w:sz w:val="22"/>
          <w:szCs w:val="22"/>
          <w:lang w:val="es-CO" w:eastAsia="en-US"/>
        </w:rPr>
        <w:t>la Alcaldía Municipal de Chía</w:t>
      </w:r>
      <w:r w:rsidR="007A28CD" w:rsidRPr="00D01EF9">
        <w:rPr>
          <w:rStyle w:val="Textoennegrita"/>
          <w:rFonts w:ascii="Arial" w:hAnsi="Arial" w:cs="Arial"/>
          <w:b w:val="0"/>
          <w:sz w:val="22"/>
          <w:szCs w:val="22"/>
          <w:lang w:val="es-CO" w:eastAsia="en-US"/>
        </w:rPr>
        <w:t>.</w:t>
      </w:r>
    </w:p>
    <w:p w14:paraId="49D2D948" w14:textId="5EF5ECC0" w:rsidR="002766FB" w:rsidRPr="00781AFD" w:rsidRDefault="002766FB" w:rsidP="008626A3">
      <w:pPr>
        <w:pStyle w:val="Prrafodelista"/>
        <w:numPr>
          <w:ilvl w:val="0"/>
          <w:numId w:val="12"/>
        </w:numPr>
        <w:pBdr>
          <w:top w:val="nil"/>
          <w:left w:val="nil"/>
          <w:bottom w:val="nil"/>
          <w:right w:val="nil"/>
          <w:between w:val="nil"/>
        </w:pBdr>
        <w:ind w:leftChars="0" w:left="709" w:firstLineChars="0"/>
        <w:jc w:val="both"/>
        <w:outlineLvl w:val="9"/>
        <w:rPr>
          <w:rStyle w:val="Textoennegrita"/>
          <w:rFonts w:ascii="Arial" w:hAnsi="Arial" w:cs="Arial"/>
          <w:b w:val="0"/>
          <w:color w:val="000000" w:themeColor="text1"/>
          <w:sz w:val="22"/>
          <w:szCs w:val="22"/>
          <w:lang w:val="es-CO" w:eastAsia="en-US"/>
        </w:rPr>
      </w:pPr>
      <w:r w:rsidRPr="00D01EF9">
        <w:rPr>
          <w:rStyle w:val="Textoennegrita"/>
          <w:rFonts w:ascii="Arial" w:hAnsi="Arial" w:cs="Arial"/>
          <w:b w:val="0"/>
          <w:sz w:val="22"/>
          <w:szCs w:val="22"/>
          <w:lang w:val="es-CO" w:eastAsia="en-US"/>
        </w:rPr>
        <w:t xml:space="preserve">Certificado de </w:t>
      </w:r>
      <w:r w:rsidR="00315BEF">
        <w:rPr>
          <w:rStyle w:val="Textoennegrita"/>
          <w:rFonts w:ascii="Arial" w:hAnsi="Arial" w:cs="Arial"/>
          <w:b w:val="0"/>
          <w:color w:val="000000" w:themeColor="text1"/>
          <w:sz w:val="22"/>
          <w:szCs w:val="22"/>
          <w:lang w:val="es-CO" w:eastAsia="en-US"/>
        </w:rPr>
        <w:t>p</w:t>
      </w:r>
      <w:r w:rsidRPr="00781AFD">
        <w:rPr>
          <w:rStyle w:val="Textoennegrita"/>
          <w:rFonts w:ascii="Arial" w:hAnsi="Arial" w:cs="Arial"/>
          <w:b w:val="0"/>
          <w:color w:val="000000" w:themeColor="text1"/>
          <w:sz w:val="22"/>
          <w:szCs w:val="22"/>
          <w:lang w:val="es-CO" w:eastAsia="en-US"/>
        </w:rPr>
        <w:t xml:space="preserve">roducto </w:t>
      </w:r>
      <w:r w:rsidR="00315BEF">
        <w:rPr>
          <w:rStyle w:val="Textoennegrita"/>
          <w:rFonts w:ascii="Arial" w:hAnsi="Arial" w:cs="Arial"/>
          <w:b w:val="0"/>
          <w:color w:val="000000" w:themeColor="text1"/>
          <w:sz w:val="22"/>
          <w:szCs w:val="22"/>
          <w:lang w:val="es-CO" w:eastAsia="en-US"/>
        </w:rPr>
        <w:t>f</w:t>
      </w:r>
      <w:r w:rsidRPr="00781AFD">
        <w:rPr>
          <w:rStyle w:val="Textoennegrita"/>
          <w:rFonts w:ascii="Arial" w:hAnsi="Arial" w:cs="Arial"/>
          <w:b w:val="0"/>
          <w:color w:val="000000" w:themeColor="text1"/>
          <w:sz w:val="22"/>
          <w:szCs w:val="22"/>
          <w:lang w:val="es-CO" w:eastAsia="en-US"/>
        </w:rPr>
        <w:t xml:space="preserve">inanciero </w:t>
      </w:r>
      <w:r w:rsidR="00315BEF">
        <w:rPr>
          <w:rStyle w:val="Textoennegrita"/>
          <w:rFonts w:ascii="Arial" w:hAnsi="Arial" w:cs="Arial"/>
          <w:b w:val="0"/>
          <w:color w:val="000000" w:themeColor="text1"/>
          <w:sz w:val="22"/>
          <w:szCs w:val="22"/>
          <w:lang w:val="es-CO" w:eastAsia="en-US"/>
        </w:rPr>
        <w:t>a</w:t>
      </w:r>
      <w:r w:rsidRPr="00781AFD">
        <w:rPr>
          <w:rStyle w:val="Textoennegrita"/>
          <w:rFonts w:ascii="Arial" w:hAnsi="Arial" w:cs="Arial"/>
          <w:b w:val="0"/>
          <w:color w:val="000000" w:themeColor="text1"/>
          <w:sz w:val="22"/>
          <w:szCs w:val="22"/>
          <w:lang w:val="es-CO" w:eastAsia="en-US"/>
        </w:rPr>
        <w:t xml:space="preserve">ctivo </w:t>
      </w:r>
      <w:r w:rsidR="00F3350C">
        <w:rPr>
          <w:rStyle w:val="Textoennegrita"/>
          <w:rFonts w:ascii="Arial" w:hAnsi="Arial" w:cs="Arial"/>
          <w:b w:val="0"/>
          <w:color w:val="000000" w:themeColor="text1"/>
          <w:sz w:val="22"/>
          <w:szCs w:val="22"/>
          <w:lang w:val="es-CO" w:eastAsia="en-US"/>
        </w:rPr>
        <w:t xml:space="preserve">a nombre del acudiente responsable del estudiante postulado, </w:t>
      </w:r>
      <w:r w:rsidRPr="00781AFD">
        <w:rPr>
          <w:rStyle w:val="Textoennegrita"/>
          <w:rFonts w:ascii="Arial" w:hAnsi="Arial" w:cs="Arial"/>
          <w:b w:val="0"/>
          <w:color w:val="000000" w:themeColor="text1"/>
          <w:sz w:val="22"/>
          <w:szCs w:val="22"/>
          <w:lang w:val="es-CO" w:eastAsia="en-US"/>
        </w:rPr>
        <w:t xml:space="preserve">de una </w:t>
      </w:r>
      <w:r w:rsidR="00315BEF">
        <w:rPr>
          <w:rStyle w:val="Textoennegrita"/>
          <w:rFonts w:ascii="Arial" w:hAnsi="Arial" w:cs="Arial"/>
          <w:b w:val="0"/>
          <w:color w:val="000000" w:themeColor="text1"/>
          <w:sz w:val="22"/>
          <w:szCs w:val="22"/>
          <w:lang w:val="es-CO" w:eastAsia="en-US"/>
        </w:rPr>
        <w:t>e</w:t>
      </w:r>
      <w:r w:rsidRPr="00781AFD">
        <w:rPr>
          <w:rStyle w:val="Textoennegrita"/>
          <w:rFonts w:ascii="Arial" w:hAnsi="Arial" w:cs="Arial"/>
          <w:b w:val="0"/>
          <w:color w:val="000000" w:themeColor="text1"/>
          <w:sz w:val="22"/>
          <w:szCs w:val="22"/>
          <w:lang w:val="es-CO" w:eastAsia="en-US"/>
        </w:rPr>
        <w:t xml:space="preserve">ntidad </w:t>
      </w:r>
      <w:r w:rsidR="00315BEF">
        <w:rPr>
          <w:rStyle w:val="Textoennegrita"/>
          <w:rFonts w:ascii="Arial" w:hAnsi="Arial" w:cs="Arial"/>
          <w:b w:val="0"/>
          <w:color w:val="000000" w:themeColor="text1"/>
          <w:sz w:val="22"/>
          <w:szCs w:val="22"/>
          <w:lang w:val="es-CO" w:eastAsia="en-US"/>
        </w:rPr>
        <w:t>f</w:t>
      </w:r>
      <w:r w:rsidRPr="00781AFD">
        <w:rPr>
          <w:rStyle w:val="Textoennegrita"/>
          <w:rFonts w:ascii="Arial" w:hAnsi="Arial" w:cs="Arial"/>
          <w:b w:val="0"/>
          <w:color w:val="000000" w:themeColor="text1"/>
          <w:sz w:val="22"/>
          <w:szCs w:val="22"/>
          <w:lang w:val="es-CO" w:eastAsia="en-US"/>
        </w:rPr>
        <w:t xml:space="preserve">inanciera donde se </w:t>
      </w:r>
      <w:r w:rsidR="00F3350C">
        <w:rPr>
          <w:rStyle w:val="Textoennegrita"/>
          <w:rFonts w:ascii="Arial" w:hAnsi="Arial" w:cs="Arial"/>
          <w:b w:val="0"/>
          <w:color w:val="000000" w:themeColor="text1"/>
          <w:sz w:val="22"/>
          <w:szCs w:val="22"/>
          <w:lang w:val="es-CO" w:eastAsia="en-US"/>
        </w:rPr>
        <w:t>pueda realizar el</w:t>
      </w:r>
      <w:r w:rsidRPr="00781AFD">
        <w:rPr>
          <w:rStyle w:val="Textoennegrita"/>
          <w:rFonts w:ascii="Arial" w:hAnsi="Arial" w:cs="Arial"/>
          <w:b w:val="0"/>
          <w:color w:val="000000" w:themeColor="text1"/>
          <w:sz w:val="22"/>
          <w:szCs w:val="22"/>
          <w:lang w:val="es-CO" w:eastAsia="en-US"/>
        </w:rPr>
        <w:t xml:space="preserve"> desembolso del beneficio. </w:t>
      </w:r>
    </w:p>
    <w:p w14:paraId="38E66D28" w14:textId="77777777" w:rsidR="002766FB" w:rsidRDefault="002766FB" w:rsidP="002766FB">
      <w:pPr>
        <w:jc w:val="both"/>
        <w:rPr>
          <w:rStyle w:val="Textoennegrita"/>
          <w:rFonts w:ascii="Arial" w:eastAsia="Calibri" w:hAnsi="Arial" w:cs="Arial"/>
          <w:bCs w:val="0"/>
          <w:sz w:val="22"/>
          <w:szCs w:val="22"/>
          <w:lang w:val="es-CO" w:eastAsia="en-US"/>
        </w:rPr>
      </w:pPr>
    </w:p>
    <w:p w14:paraId="7AF674BD" w14:textId="3AB8504D" w:rsidR="002766FB" w:rsidRPr="00781AFD" w:rsidRDefault="002766FB" w:rsidP="002766FB">
      <w:pPr>
        <w:pStyle w:val="Sinespaciado"/>
        <w:jc w:val="both"/>
        <w:rPr>
          <w:rFonts w:ascii="Arial" w:hAnsi="Arial" w:cs="Arial"/>
        </w:rPr>
      </w:pPr>
      <w:bookmarkStart w:id="2" w:name="_Hlk199917307"/>
      <w:r w:rsidRPr="00781AFD">
        <w:rPr>
          <w:rStyle w:val="Textoennegrita"/>
          <w:rFonts w:ascii="Arial" w:hAnsi="Arial" w:cs="Arial"/>
          <w:bCs w:val="0"/>
          <w:color w:val="000000" w:themeColor="text1"/>
          <w:lang w:val="es-CO"/>
        </w:rPr>
        <w:t>ARTICULO DÉCIMO</w:t>
      </w:r>
      <w:r>
        <w:rPr>
          <w:rFonts w:ascii="Arial" w:hAnsi="Arial" w:cs="Arial"/>
          <w:b/>
          <w:color w:val="000000" w:themeColor="text1"/>
        </w:rPr>
        <w:t xml:space="preserve"> </w:t>
      </w:r>
      <w:r w:rsidR="00D67230">
        <w:rPr>
          <w:rFonts w:ascii="Arial" w:hAnsi="Arial" w:cs="Arial"/>
          <w:b/>
          <w:color w:val="000000" w:themeColor="text1"/>
        </w:rPr>
        <w:t>SEGUNDO</w:t>
      </w:r>
      <w:r w:rsidR="00345C76">
        <w:rPr>
          <w:rStyle w:val="Textoennegrita"/>
          <w:rFonts w:ascii="Arial" w:hAnsi="Arial" w:cs="Arial"/>
          <w:bCs w:val="0"/>
          <w:color w:val="000000" w:themeColor="text1"/>
          <w:lang w:val="es-CO"/>
        </w:rPr>
        <w:t>.</w:t>
      </w:r>
      <w:r w:rsidRPr="00781AFD">
        <w:rPr>
          <w:rStyle w:val="Textoennegrita"/>
          <w:rFonts w:ascii="Arial" w:hAnsi="Arial" w:cs="Arial"/>
          <w:bCs w:val="0"/>
          <w:color w:val="000000" w:themeColor="text1"/>
          <w:lang w:val="es-CO"/>
        </w:rPr>
        <w:t xml:space="preserve"> </w:t>
      </w:r>
      <w:r w:rsidRPr="00781AFD">
        <w:rPr>
          <w:rFonts w:ascii="Arial" w:hAnsi="Arial" w:cs="Arial"/>
          <w:b/>
        </w:rPr>
        <w:t>CAUSALES DE PÉRDIDA DEL BENEFICIO</w:t>
      </w:r>
      <w:bookmarkEnd w:id="2"/>
      <w:r w:rsidR="00345C76">
        <w:rPr>
          <w:rFonts w:ascii="Arial" w:hAnsi="Arial" w:cs="Arial"/>
          <w:b/>
        </w:rPr>
        <w:t>:</w:t>
      </w:r>
      <w:r w:rsidRPr="00781AFD">
        <w:rPr>
          <w:rFonts w:ascii="Arial" w:hAnsi="Arial" w:cs="Arial"/>
          <w:b/>
        </w:rPr>
        <w:t xml:space="preserve"> </w:t>
      </w:r>
      <w:r w:rsidRPr="00781AFD">
        <w:rPr>
          <w:rFonts w:ascii="Arial" w:hAnsi="Arial" w:cs="Arial"/>
        </w:rPr>
        <w:t>Los estudiantes perderán el beneficio de</w:t>
      </w:r>
      <w:r w:rsidR="001A7486">
        <w:rPr>
          <w:rFonts w:ascii="Arial" w:hAnsi="Arial" w:cs="Arial"/>
        </w:rPr>
        <w:t xml:space="preserve"> “subsidio de transporte escolar” de</w:t>
      </w:r>
      <w:r w:rsidRPr="00781AFD">
        <w:rPr>
          <w:rFonts w:ascii="Arial" w:hAnsi="Arial" w:cs="Arial"/>
        </w:rPr>
        <w:t xml:space="preserve"> la </w:t>
      </w:r>
      <w:r w:rsidRPr="00781AFD">
        <w:rPr>
          <w:rFonts w:ascii="Arial" w:hAnsi="Arial" w:cs="Arial"/>
          <w:bCs/>
          <w:color w:val="000000" w:themeColor="text1"/>
        </w:rPr>
        <w:t xml:space="preserve">estrategia de permanencia movilidad escolar </w:t>
      </w:r>
      <w:r w:rsidRPr="00781AFD">
        <w:rPr>
          <w:rFonts w:ascii="Arial" w:hAnsi="Arial" w:cs="Arial"/>
        </w:rPr>
        <w:t>por alguna de las siguientes causales:</w:t>
      </w:r>
    </w:p>
    <w:p w14:paraId="5BE9755D" w14:textId="77777777" w:rsidR="002766FB" w:rsidRPr="00781AFD" w:rsidRDefault="002766FB" w:rsidP="002766FB">
      <w:pPr>
        <w:pStyle w:val="Sinespaciado"/>
        <w:jc w:val="both"/>
        <w:rPr>
          <w:rFonts w:ascii="Arial" w:hAnsi="Arial" w:cs="Arial"/>
        </w:rPr>
      </w:pPr>
    </w:p>
    <w:p w14:paraId="2648509F" w14:textId="3677DEE2" w:rsidR="002766FB" w:rsidRPr="00781AFD" w:rsidRDefault="002766FB" w:rsidP="008626A3">
      <w:pPr>
        <w:pStyle w:val="Sinespaciado"/>
        <w:numPr>
          <w:ilvl w:val="0"/>
          <w:numId w:val="13"/>
        </w:numPr>
        <w:jc w:val="both"/>
        <w:rPr>
          <w:rFonts w:ascii="Arial" w:hAnsi="Arial" w:cs="Arial"/>
        </w:rPr>
      </w:pPr>
      <w:r w:rsidRPr="00781AFD">
        <w:rPr>
          <w:rFonts w:ascii="Arial" w:hAnsi="Arial" w:cs="Arial"/>
        </w:rPr>
        <w:t xml:space="preserve">Por retiro del </w:t>
      </w:r>
      <w:r w:rsidR="00F40E13">
        <w:rPr>
          <w:rFonts w:ascii="Arial" w:hAnsi="Arial" w:cs="Arial"/>
          <w:bCs/>
          <w:color w:val="000000" w:themeColor="text1"/>
          <w:lang w:val="es-CO"/>
        </w:rPr>
        <w:t>sistema integrado de matrículas</w:t>
      </w:r>
      <w:r w:rsidR="001A7486">
        <w:rPr>
          <w:rFonts w:ascii="Arial" w:hAnsi="Arial" w:cs="Arial"/>
          <w:bCs/>
          <w:color w:val="000000" w:themeColor="text1"/>
          <w:lang w:val="es-CO"/>
        </w:rPr>
        <w:t xml:space="preserve">-SIMAT </w:t>
      </w:r>
      <w:r w:rsidRPr="00781AFD">
        <w:rPr>
          <w:rFonts w:ascii="Arial" w:hAnsi="Arial" w:cs="Arial"/>
        </w:rPr>
        <w:t xml:space="preserve">de la </w:t>
      </w:r>
      <w:r w:rsidR="00210130" w:rsidRPr="00B01B22">
        <w:rPr>
          <w:rFonts w:ascii="Arial" w:hAnsi="Arial" w:cs="Arial"/>
          <w:bCs/>
        </w:rPr>
        <w:t xml:space="preserve">Institución Educativa Oficial </w:t>
      </w:r>
      <w:r w:rsidRPr="00781AFD">
        <w:rPr>
          <w:rFonts w:ascii="Arial" w:hAnsi="Arial" w:cs="Arial"/>
        </w:rPr>
        <w:t>donde fue matriculado.</w:t>
      </w:r>
    </w:p>
    <w:p w14:paraId="3F49A373" w14:textId="6F04AAB3" w:rsidR="002766FB" w:rsidRPr="00781AFD" w:rsidRDefault="002766FB" w:rsidP="008626A3">
      <w:pPr>
        <w:pStyle w:val="Sinespaciado"/>
        <w:numPr>
          <w:ilvl w:val="0"/>
          <w:numId w:val="13"/>
        </w:numPr>
        <w:jc w:val="both"/>
        <w:rPr>
          <w:rFonts w:ascii="Arial" w:hAnsi="Arial" w:cs="Arial"/>
        </w:rPr>
      </w:pPr>
      <w:r w:rsidRPr="00781AFD">
        <w:rPr>
          <w:rFonts w:ascii="Arial" w:hAnsi="Arial" w:cs="Arial"/>
        </w:rPr>
        <w:t xml:space="preserve">Por cambio de </w:t>
      </w:r>
      <w:r w:rsidR="00210130" w:rsidRPr="00B01B22">
        <w:rPr>
          <w:rFonts w:ascii="Arial" w:hAnsi="Arial" w:cs="Arial"/>
          <w:bCs/>
        </w:rPr>
        <w:t xml:space="preserve">Institución Educativa Oficial </w:t>
      </w:r>
      <w:r w:rsidRPr="00781AFD">
        <w:rPr>
          <w:rFonts w:ascii="Arial" w:hAnsi="Arial" w:cs="Arial"/>
        </w:rPr>
        <w:t xml:space="preserve">a un municipio diferente </w:t>
      </w:r>
      <w:r w:rsidR="00F3350C">
        <w:rPr>
          <w:rFonts w:ascii="Arial" w:hAnsi="Arial" w:cs="Arial"/>
        </w:rPr>
        <w:t>al</w:t>
      </w:r>
      <w:r w:rsidRPr="00781AFD">
        <w:rPr>
          <w:rFonts w:ascii="Arial" w:hAnsi="Arial" w:cs="Arial"/>
        </w:rPr>
        <w:t xml:space="preserve"> municipio de Chía.</w:t>
      </w:r>
    </w:p>
    <w:p w14:paraId="07105BC1" w14:textId="77777777" w:rsidR="002766FB" w:rsidRPr="00781AFD" w:rsidRDefault="002766FB" w:rsidP="008626A3">
      <w:pPr>
        <w:pStyle w:val="Sinespaciado"/>
        <w:numPr>
          <w:ilvl w:val="0"/>
          <w:numId w:val="13"/>
        </w:numPr>
        <w:jc w:val="both"/>
        <w:rPr>
          <w:rFonts w:ascii="Arial" w:hAnsi="Arial" w:cs="Arial"/>
        </w:rPr>
      </w:pPr>
      <w:r w:rsidRPr="00781AFD">
        <w:rPr>
          <w:rFonts w:ascii="Arial" w:hAnsi="Arial" w:cs="Arial"/>
        </w:rPr>
        <w:t>Por documentos que presenten inconsistencias o que induzcan a error, siempre y cuando en el proceso de validación, no se haya soportado la razón de la inconsistencia.</w:t>
      </w:r>
    </w:p>
    <w:p w14:paraId="199CC0F3" w14:textId="77777777" w:rsidR="002766FB" w:rsidRDefault="002766FB" w:rsidP="008626A3">
      <w:pPr>
        <w:pStyle w:val="Sinespaciado"/>
        <w:numPr>
          <w:ilvl w:val="0"/>
          <w:numId w:val="13"/>
        </w:numPr>
        <w:jc w:val="both"/>
        <w:rPr>
          <w:rFonts w:ascii="Arial" w:hAnsi="Arial" w:cs="Arial"/>
        </w:rPr>
      </w:pPr>
      <w:r w:rsidRPr="00781AFD">
        <w:rPr>
          <w:rFonts w:ascii="Arial" w:hAnsi="Arial" w:cs="Arial"/>
        </w:rPr>
        <w:t xml:space="preserve">Superar treinta (30) inasistencias injustificadas a las actividades escolares dentro del calendario escolar. </w:t>
      </w:r>
    </w:p>
    <w:p w14:paraId="2DA2E8D8" w14:textId="2E8A7868" w:rsidR="002766FB" w:rsidRPr="003F4B6C" w:rsidRDefault="002766FB" w:rsidP="008626A3">
      <w:pPr>
        <w:pStyle w:val="Sinespaciado"/>
        <w:numPr>
          <w:ilvl w:val="0"/>
          <w:numId w:val="13"/>
        </w:numPr>
        <w:jc w:val="both"/>
        <w:rPr>
          <w:rStyle w:val="Textoennegrita"/>
          <w:rFonts w:ascii="Arial" w:hAnsi="Arial" w:cs="Arial"/>
          <w:b w:val="0"/>
          <w:bCs w:val="0"/>
        </w:rPr>
      </w:pPr>
      <w:r w:rsidRPr="003F4B6C">
        <w:rPr>
          <w:rFonts w:ascii="Arial" w:hAnsi="Arial" w:cs="Arial"/>
        </w:rPr>
        <w:t xml:space="preserve">No informar por escrito a la Institución Educativa </w:t>
      </w:r>
      <w:r w:rsidR="00210130">
        <w:rPr>
          <w:rFonts w:ascii="Arial" w:hAnsi="Arial" w:cs="Arial"/>
        </w:rPr>
        <w:t>O</w:t>
      </w:r>
      <w:r w:rsidRPr="003F4B6C">
        <w:rPr>
          <w:rFonts w:ascii="Arial" w:hAnsi="Arial" w:cs="Arial"/>
        </w:rPr>
        <w:t xml:space="preserve">ficial </w:t>
      </w:r>
      <w:r w:rsidR="00210130">
        <w:rPr>
          <w:rFonts w:ascii="Arial" w:hAnsi="Arial" w:cs="Arial"/>
        </w:rPr>
        <w:t>de Chía</w:t>
      </w:r>
      <w:r w:rsidRPr="003F4B6C">
        <w:rPr>
          <w:rFonts w:ascii="Arial" w:hAnsi="Arial" w:cs="Arial"/>
        </w:rPr>
        <w:t xml:space="preserve">, dentro de los quince (15) días calendario siguientes a la ocurrencia de cualquier novedad relacionada con el cambio de dirección de residencia, traslado de </w:t>
      </w:r>
      <w:r w:rsidR="00210130" w:rsidRPr="00B01B22">
        <w:rPr>
          <w:rFonts w:ascii="Arial" w:hAnsi="Arial" w:cs="Arial"/>
          <w:bCs/>
        </w:rPr>
        <w:t>Institución Educativa Oficial</w:t>
      </w:r>
      <w:r w:rsidRPr="003F4B6C">
        <w:rPr>
          <w:rFonts w:ascii="Arial" w:hAnsi="Arial" w:cs="Arial"/>
        </w:rPr>
        <w:t>, sede o jornada</w:t>
      </w:r>
      <w:r w:rsidR="00C16F63">
        <w:rPr>
          <w:rFonts w:ascii="Arial" w:hAnsi="Arial" w:cs="Arial"/>
        </w:rPr>
        <w:t>.</w:t>
      </w:r>
    </w:p>
    <w:p w14:paraId="41BB104A" w14:textId="77777777" w:rsidR="00FE3E51" w:rsidRDefault="00FE3E51" w:rsidP="00661C4A">
      <w:pPr>
        <w:jc w:val="center"/>
        <w:rPr>
          <w:rStyle w:val="Textoennegrita"/>
          <w:rFonts w:ascii="Arial" w:eastAsia="Calibri" w:hAnsi="Arial" w:cs="Arial"/>
          <w:bCs w:val="0"/>
          <w:sz w:val="22"/>
          <w:szCs w:val="22"/>
          <w:lang w:val="es-CO" w:eastAsia="en-US"/>
        </w:rPr>
      </w:pPr>
    </w:p>
    <w:p w14:paraId="7E9A2D57" w14:textId="64EBB076" w:rsidR="00CB4A1C" w:rsidRDefault="00104FD5" w:rsidP="00CB4A1C">
      <w:pPr>
        <w:jc w:val="both"/>
        <w:rPr>
          <w:rFonts w:ascii="Arial" w:eastAsia="Calibri" w:hAnsi="Arial" w:cs="Arial"/>
          <w:color w:val="00B050"/>
          <w:sz w:val="22"/>
          <w:szCs w:val="22"/>
          <w:lang w:eastAsia="en-US"/>
        </w:rPr>
      </w:pPr>
      <w:r w:rsidRPr="00104FD5">
        <w:rPr>
          <w:rStyle w:val="Textoennegrita"/>
          <w:rFonts w:ascii="Arial" w:eastAsia="Calibri" w:hAnsi="Arial" w:cs="Arial"/>
          <w:bCs w:val="0"/>
          <w:sz w:val="22"/>
          <w:szCs w:val="22"/>
          <w:lang w:val="es-CO" w:eastAsia="en-US"/>
        </w:rPr>
        <w:t xml:space="preserve">PARÁGRAFO: </w:t>
      </w:r>
      <w:r w:rsidRPr="00104FD5">
        <w:rPr>
          <w:rStyle w:val="Textoennegrita"/>
          <w:rFonts w:ascii="Arial" w:eastAsia="Calibri" w:hAnsi="Arial" w:cs="Arial"/>
          <w:b w:val="0"/>
          <w:sz w:val="22"/>
          <w:szCs w:val="22"/>
          <w:lang w:val="es-CO" w:eastAsia="en-US"/>
        </w:rPr>
        <w:t xml:space="preserve"> El seguimiento a la asistencia efectiva a clase de los estudiantes</w:t>
      </w:r>
      <w:r w:rsidR="00F3350C">
        <w:rPr>
          <w:rStyle w:val="Textoennegrita"/>
          <w:rFonts w:ascii="Arial" w:eastAsia="Calibri" w:hAnsi="Arial" w:cs="Arial"/>
          <w:b w:val="0"/>
          <w:sz w:val="22"/>
          <w:szCs w:val="22"/>
          <w:lang w:val="es-CO" w:eastAsia="en-US"/>
        </w:rPr>
        <w:t xml:space="preserve"> beneficiarios</w:t>
      </w:r>
      <w:r w:rsidRPr="00104FD5">
        <w:rPr>
          <w:rStyle w:val="Textoennegrita"/>
          <w:rFonts w:ascii="Arial" w:eastAsia="Calibri" w:hAnsi="Arial" w:cs="Arial"/>
          <w:b w:val="0"/>
          <w:sz w:val="22"/>
          <w:szCs w:val="22"/>
          <w:lang w:val="es-CO" w:eastAsia="en-US"/>
        </w:rPr>
        <w:t>, la hará el rector de la Institución Educativa Oficial, para lo cual efectuará la respectiva verificación y certificará mensualmente por cada día que el estudiante asista a clases. De igual</w:t>
      </w:r>
      <w:r w:rsidR="00F3350C">
        <w:rPr>
          <w:rStyle w:val="Textoennegrita"/>
          <w:rFonts w:ascii="Arial" w:eastAsia="Calibri" w:hAnsi="Arial" w:cs="Arial"/>
          <w:b w:val="0"/>
          <w:sz w:val="22"/>
          <w:szCs w:val="22"/>
          <w:lang w:val="es-CO" w:eastAsia="en-US"/>
        </w:rPr>
        <w:t xml:space="preserve"> manera se verificará desde la D</w:t>
      </w:r>
      <w:r w:rsidRPr="00104FD5">
        <w:rPr>
          <w:rStyle w:val="Textoennegrita"/>
          <w:rFonts w:ascii="Arial" w:eastAsia="Calibri" w:hAnsi="Arial" w:cs="Arial"/>
          <w:b w:val="0"/>
          <w:sz w:val="22"/>
          <w:szCs w:val="22"/>
          <w:lang w:val="es-CO" w:eastAsia="en-US"/>
        </w:rPr>
        <w:t>irecció</w:t>
      </w:r>
      <w:r w:rsidR="00F3350C">
        <w:rPr>
          <w:rStyle w:val="Textoennegrita"/>
          <w:rFonts w:ascii="Arial" w:eastAsia="Calibri" w:hAnsi="Arial" w:cs="Arial"/>
          <w:b w:val="0"/>
          <w:sz w:val="22"/>
          <w:szCs w:val="22"/>
          <w:lang w:val="es-CO" w:eastAsia="en-US"/>
        </w:rPr>
        <w:t>n de Gestión y Fomento a la E</w:t>
      </w:r>
      <w:r w:rsidRPr="00104FD5">
        <w:rPr>
          <w:rStyle w:val="Textoennegrita"/>
          <w:rFonts w:ascii="Arial" w:eastAsia="Calibri" w:hAnsi="Arial" w:cs="Arial"/>
          <w:b w:val="0"/>
          <w:sz w:val="22"/>
          <w:szCs w:val="22"/>
          <w:lang w:val="es-CO" w:eastAsia="en-US"/>
        </w:rPr>
        <w:t>ducación la información certificada por la institución educativa a través de</w:t>
      </w:r>
      <w:r w:rsidR="00F3350C">
        <w:rPr>
          <w:rStyle w:val="Textoennegrita"/>
          <w:rFonts w:ascii="Arial" w:eastAsia="Calibri" w:hAnsi="Arial" w:cs="Arial"/>
          <w:b w:val="0"/>
          <w:sz w:val="22"/>
          <w:szCs w:val="22"/>
          <w:lang w:val="es-CO" w:eastAsia="en-US"/>
        </w:rPr>
        <w:t xml:space="preserve"> </w:t>
      </w:r>
      <w:r w:rsidRPr="00104FD5">
        <w:rPr>
          <w:rStyle w:val="Textoennegrita"/>
          <w:rFonts w:ascii="Arial" w:eastAsia="Calibri" w:hAnsi="Arial" w:cs="Arial"/>
          <w:b w:val="0"/>
          <w:sz w:val="22"/>
          <w:szCs w:val="22"/>
          <w:lang w:val="es-CO" w:eastAsia="en-US"/>
        </w:rPr>
        <w:t>l</w:t>
      </w:r>
      <w:r w:rsidR="00F3350C">
        <w:rPr>
          <w:rStyle w:val="Textoennegrita"/>
          <w:rFonts w:ascii="Arial" w:eastAsia="Calibri" w:hAnsi="Arial" w:cs="Arial"/>
          <w:b w:val="0"/>
          <w:sz w:val="22"/>
          <w:szCs w:val="22"/>
          <w:lang w:val="es-CO" w:eastAsia="en-US"/>
        </w:rPr>
        <w:t>a información reportada en el</w:t>
      </w:r>
      <w:r w:rsidRPr="00104FD5">
        <w:rPr>
          <w:rStyle w:val="Textoennegrita"/>
          <w:rFonts w:ascii="Arial" w:eastAsia="Calibri" w:hAnsi="Arial" w:cs="Arial"/>
          <w:b w:val="0"/>
          <w:sz w:val="22"/>
          <w:szCs w:val="22"/>
          <w:lang w:val="es-CO" w:eastAsia="en-US"/>
        </w:rPr>
        <w:t xml:space="preserve"> “detallado de matrícula” SIMAT. Lo anterior con la finalidad de realizar los ajustes correspondientes en la Resolución de desembolso del subsidio, teniendo en cuenta únicamente los días efectivamente asistidos por cada estudiante beneficiario.</w:t>
      </w:r>
    </w:p>
    <w:p w14:paraId="1CDC69B0" w14:textId="77777777" w:rsidR="00CB4A1C" w:rsidRPr="00C05F65" w:rsidRDefault="00CB4A1C" w:rsidP="00CB4A1C">
      <w:pPr>
        <w:jc w:val="both"/>
        <w:rPr>
          <w:rStyle w:val="Textoennegrita"/>
          <w:rFonts w:ascii="Arial" w:eastAsia="Calibri" w:hAnsi="Arial" w:cs="Arial"/>
          <w:sz w:val="22"/>
          <w:szCs w:val="22"/>
          <w:lang w:val="es-CO" w:eastAsia="en-US"/>
        </w:rPr>
      </w:pPr>
    </w:p>
    <w:p w14:paraId="5EF6E3A3" w14:textId="2D811ADF" w:rsidR="00661C4A" w:rsidRDefault="00661C4A" w:rsidP="00661C4A">
      <w:pPr>
        <w:jc w:val="center"/>
        <w:rPr>
          <w:rStyle w:val="Textoennegrita"/>
          <w:rFonts w:ascii="Arial" w:eastAsia="Calibri" w:hAnsi="Arial" w:cs="Arial"/>
          <w:bCs w:val="0"/>
          <w:sz w:val="22"/>
          <w:szCs w:val="22"/>
          <w:lang w:val="es-CO" w:eastAsia="en-US"/>
        </w:rPr>
      </w:pPr>
      <w:r w:rsidRPr="00C46A0B">
        <w:rPr>
          <w:rStyle w:val="Textoennegrita"/>
          <w:rFonts w:ascii="Arial" w:eastAsia="Calibri" w:hAnsi="Arial" w:cs="Arial"/>
          <w:bCs w:val="0"/>
          <w:sz w:val="22"/>
          <w:szCs w:val="22"/>
          <w:lang w:val="es-CO" w:eastAsia="en-US"/>
        </w:rPr>
        <w:t xml:space="preserve">CAPÍTULO </w:t>
      </w:r>
      <w:r>
        <w:rPr>
          <w:rStyle w:val="Textoennegrita"/>
          <w:rFonts w:ascii="Arial" w:eastAsia="Calibri" w:hAnsi="Arial" w:cs="Arial"/>
          <w:bCs w:val="0"/>
          <w:sz w:val="22"/>
          <w:szCs w:val="22"/>
          <w:lang w:val="es-CO" w:eastAsia="en-US"/>
        </w:rPr>
        <w:t>II</w:t>
      </w:r>
      <w:r w:rsidR="002766FB">
        <w:rPr>
          <w:rStyle w:val="Textoennegrita"/>
          <w:rFonts w:ascii="Arial" w:eastAsia="Calibri" w:hAnsi="Arial" w:cs="Arial"/>
          <w:bCs w:val="0"/>
          <w:sz w:val="22"/>
          <w:szCs w:val="22"/>
          <w:lang w:val="es-CO" w:eastAsia="en-US"/>
        </w:rPr>
        <w:t>I</w:t>
      </w:r>
    </w:p>
    <w:p w14:paraId="4BEA80D1" w14:textId="5ABC2899" w:rsidR="00661C4A" w:rsidRPr="00C46A0B" w:rsidRDefault="00345C76" w:rsidP="00661C4A">
      <w:pPr>
        <w:jc w:val="center"/>
        <w:rPr>
          <w:rStyle w:val="Textoennegrita"/>
          <w:rFonts w:ascii="Arial" w:eastAsia="Calibri" w:hAnsi="Arial" w:cs="Arial"/>
          <w:bCs w:val="0"/>
          <w:sz w:val="22"/>
          <w:szCs w:val="22"/>
          <w:lang w:val="es-CO" w:eastAsia="en-US"/>
        </w:rPr>
      </w:pPr>
      <w:r>
        <w:rPr>
          <w:rStyle w:val="Textoennegrita"/>
          <w:rFonts w:ascii="Arial" w:eastAsia="Calibri" w:hAnsi="Arial" w:cs="Arial"/>
          <w:bCs w:val="0"/>
          <w:sz w:val="22"/>
          <w:szCs w:val="22"/>
          <w:lang w:val="es-CO" w:eastAsia="en-US"/>
        </w:rPr>
        <w:t>ADMINISTRACIÓN</w:t>
      </w:r>
      <w:r w:rsidR="00661C4A">
        <w:rPr>
          <w:rStyle w:val="Textoennegrita"/>
          <w:rFonts w:ascii="Arial" w:eastAsia="Calibri" w:hAnsi="Arial" w:cs="Arial"/>
          <w:bCs w:val="0"/>
          <w:sz w:val="22"/>
          <w:szCs w:val="22"/>
          <w:lang w:val="es-CO" w:eastAsia="en-US"/>
        </w:rPr>
        <w:t xml:space="preserve"> DEL SUBSIDIO DE TRANSPORTE ESCOLAR</w:t>
      </w:r>
    </w:p>
    <w:p w14:paraId="7AE5743E" w14:textId="77777777" w:rsidR="00EC17EF" w:rsidRPr="004C242D" w:rsidRDefault="00EC17EF" w:rsidP="007C3FED">
      <w:pPr>
        <w:jc w:val="both"/>
        <w:rPr>
          <w:rStyle w:val="Textoennegrita"/>
          <w:rFonts w:ascii="Arial" w:eastAsia="Calibri" w:hAnsi="Arial" w:cs="Arial"/>
          <w:b w:val="0"/>
          <w:sz w:val="22"/>
          <w:szCs w:val="22"/>
          <w:lang w:val="es-CO" w:eastAsia="en-US"/>
        </w:rPr>
      </w:pPr>
    </w:p>
    <w:p w14:paraId="3887D0CC" w14:textId="77777777" w:rsidR="004C242D" w:rsidRDefault="004C242D" w:rsidP="007C3FED">
      <w:pPr>
        <w:jc w:val="both"/>
        <w:rPr>
          <w:rStyle w:val="Textoennegrita"/>
          <w:rFonts w:ascii="Arial" w:eastAsia="Calibri" w:hAnsi="Arial" w:cs="Arial"/>
          <w:bCs w:val="0"/>
          <w:sz w:val="22"/>
          <w:szCs w:val="22"/>
          <w:lang w:val="es-CO" w:eastAsia="en-US"/>
        </w:rPr>
      </w:pPr>
    </w:p>
    <w:p w14:paraId="4AAF4F05" w14:textId="2BC16289" w:rsidR="00661C4A" w:rsidRDefault="00661C4A" w:rsidP="00661C4A">
      <w:pPr>
        <w:jc w:val="both"/>
        <w:rPr>
          <w:rFonts w:ascii="Arial" w:eastAsia="Calibri" w:hAnsi="Arial" w:cs="Arial"/>
          <w:bCs/>
          <w:sz w:val="22"/>
          <w:szCs w:val="22"/>
          <w:lang w:eastAsia="en-US"/>
        </w:rPr>
      </w:pPr>
      <w:r w:rsidRPr="00E1325E">
        <w:rPr>
          <w:rFonts w:ascii="Arial" w:eastAsia="Calibri" w:hAnsi="Arial" w:cs="Arial"/>
          <w:b/>
          <w:sz w:val="22"/>
          <w:szCs w:val="22"/>
          <w:lang w:val="es-CO" w:eastAsia="en-US"/>
        </w:rPr>
        <w:t xml:space="preserve">ARTICULO </w:t>
      </w:r>
      <w:r w:rsidR="002766FB" w:rsidRPr="00781AFD">
        <w:rPr>
          <w:rStyle w:val="Textoennegrita"/>
          <w:rFonts w:ascii="Arial" w:eastAsia="Calibri" w:hAnsi="Arial" w:cs="Arial"/>
          <w:bCs w:val="0"/>
          <w:color w:val="000000" w:themeColor="text1"/>
          <w:sz w:val="22"/>
          <w:szCs w:val="22"/>
          <w:lang w:val="es-CO" w:eastAsia="en-US"/>
        </w:rPr>
        <w:t>DÉCIMO</w:t>
      </w:r>
      <w:r w:rsidR="002766FB">
        <w:rPr>
          <w:rFonts w:ascii="Arial" w:eastAsia="Calibri" w:hAnsi="Arial" w:cs="Arial"/>
          <w:b/>
          <w:sz w:val="22"/>
          <w:szCs w:val="22"/>
          <w:lang w:val="es-CO" w:eastAsia="en-US"/>
        </w:rPr>
        <w:t xml:space="preserve"> </w:t>
      </w:r>
      <w:r w:rsidR="00D67230">
        <w:rPr>
          <w:rFonts w:ascii="Arial" w:eastAsia="Calibri" w:hAnsi="Arial" w:cs="Arial"/>
          <w:b/>
          <w:sz w:val="22"/>
          <w:szCs w:val="22"/>
          <w:lang w:val="es-CO" w:eastAsia="en-US"/>
        </w:rPr>
        <w:t>TERCERO</w:t>
      </w:r>
      <w:r w:rsidR="00345C76">
        <w:rPr>
          <w:rFonts w:ascii="Arial" w:eastAsia="Calibri" w:hAnsi="Arial" w:cs="Arial"/>
          <w:b/>
          <w:sz w:val="22"/>
          <w:szCs w:val="22"/>
          <w:lang w:val="es-CO" w:eastAsia="en-US"/>
        </w:rPr>
        <w:t>.</w:t>
      </w:r>
      <w:r w:rsidR="007C07F7">
        <w:rPr>
          <w:rFonts w:ascii="Arial" w:eastAsia="Calibri" w:hAnsi="Arial" w:cs="Arial"/>
          <w:bCs/>
          <w:sz w:val="22"/>
          <w:szCs w:val="22"/>
          <w:lang w:val="es-CO" w:eastAsia="en-US"/>
        </w:rPr>
        <w:t xml:space="preserve"> </w:t>
      </w:r>
      <w:r w:rsidR="007C07F7" w:rsidRPr="00205DB3">
        <w:rPr>
          <w:rFonts w:ascii="Arial" w:eastAsia="Calibri" w:hAnsi="Arial" w:cs="Arial"/>
          <w:b/>
          <w:sz w:val="22"/>
          <w:szCs w:val="22"/>
          <w:lang w:val="es-CO" w:eastAsia="en-US"/>
        </w:rPr>
        <w:t>ADMINISTRACIÓN</w:t>
      </w:r>
      <w:r w:rsidR="00345C76">
        <w:rPr>
          <w:rFonts w:ascii="Arial" w:eastAsia="Calibri" w:hAnsi="Arial" w:cs="Arial"/>
          <w:b/>
          <w:sz w:val="22"/>
          <w:szCs w:val="22"/>
          <w:lang w:val="es-CO" w:eastAsia="en-US"/>
        </w:rPr>
        <w:t>:</w:t>
      </w:r>
      <w:r w:rsidR="007C07F7">
        <w:rPr>
          <w:rFonts w:ascii="Arial" w:eastAsia="Calibri" w:hAnsi="Arial" w:cs="Arial"/>
          <w:bCs/>
          <w:sz w:val="22"/>
          <w:szCs w:val="22"/>
          <w:lang w:val="es-CO" w:eastAsia="en-US"/>
        </w:rPr>
        <w:t xml:space="preserve"> </w:t>
      </w:r>
      <w:r w:rsidR="00876E1C">
        <w:rPr>
          <w:rFonts w:ascii="Arial" w:eastAsia="Calibri" w:hAnsi="Arial" w:cs="Arial"/>
          <w:bCs/>
          <w:sz w:val="22"/>
          <w:szCs w:val="22"/>
          <w:lang w:val="es-CO" w:eastAsia="en-US"/>
        </w:rPr>
        <w:t>L</w:t>
      </w:r>
      <w:r w:rsidR="00876E1C" w:rsidRPr="00876E1C">
        <w:rPr>
          <w:rFonts w:ascii="Arial" w:eastAsia="Calibri" w:hAnsi="Arial" w:cs="Arial"/>
          <w:bCs/>
          <w:sz w:val="22"/>
          <w:szCs w:val="22"/>
          <w:lang w:eastAsia="en-US"/>
        </w:rPr>
        <w:t xml:space="preserve">a estrategia de permanencia movilidad escolar </w:t>
      </w:r>
      <w:r w:rsidR="00D15E8D">
        <w:rPr>
          <w:rFonts w:ascii="Arial" w:eastAsia="Calibri" w:hAnsi="Arial" w:cs="Arial"/>
          <w:bCs/>
          <w:sz w:val="22"/>
          <w:szCs w:val="22"/>
          <w:lang w:val="es-CO" w:eastAsia="en-US"/>
        </w:rPr>
        <w:t>“subsidio de transporte escolar”, será administrad</w:t>
      </w:r>
      <w:r w:rsidR="00876E1C">
        <w:rPr>
          <w:rFonts w:ascii="Arial" w:eastAsia="Calibri" w:hAnsi="Arial" w:cs="Arial"/>
          <w:bCs/>
          <w:sz w:val="22"/>
          <w:szCs w:val="22"/>
          <w:lang w:val="es-CO" w:eastAsia="en-US"/>
        </w:rPr>
        <w:t>a</w:t>
      </w:r>
      <w:r w:rsidR="00D15E8D">
        <w:rPr>
          <w:rFonts w:ascii="Arial" w:eastAsia="Calibri" w:hAnsi="Arial" w:cs="Arial"/>
          <w:bCs/>
          <w:sz w:val="22"/>
          <w:szCs w:val="22"/>
          <w:lang w:val="es-CO" w:eastAsia="en-US"/>
        </w:rPr>
        <w:t xml:space="preserve"> por un </w:t>
      </w:r>
      <w:r w:rsidR="002E0AE6">
        <w:rPr>
          <w:rFonts w:ascii="Arial" w:eastAsia="Calibri" w:hAnsi="Arial" w:cs="Arial"/>
          <w:bCs/>
          <w:sz w:val="22"/>
          <w:szCs w:val="22"/>
          <w:lang w:val="es-CO" w:eastAsia="en-US"/>
        </w:rPr>
        <w:t>C</w:t>
      </w:r>
      <w:r w:rsidR="00D15E8D">
        <w:rPr>
          <w:rFonts w:ascii="Arial" w:eastAsia="Calibri" w:hAnsi="Arial" w:cs="Arial"/>
          <w:bCs/>
          <w:sz w:val="22"/>
          <w:szCs w:val="22"/>
          <w:lang w:val="es-CO" w:eastAsia="en-US"/>
        </w:rPr>
        <w:t>omité encargado de establecer las condiciones, criterios y adjudicación, así como</w:t>
      </w:r>
      <w:r w:rsidR="00762C05">
        <w:rPr>
          <w:rFonts w:ascii="Arial" w:eastAsia="Calibri" w:hAnsi="Arial" w:cs="Arial"/>
          <w:bCs/>
          <w:sz w:val="22"/>
          <w:szCs w:val="22"/>
          <w:lang w:val="es-CO" w:eastAsia="en-US"/>
        </w:rPr>
        <w:t xml:space="preserve"> el</w:t>
      </w:r>
      <w:r w:rsidR="00934613">
        <w:rPr>
          <w:rFonts w:ascii="Arial" w:eastAsia="Calibri" w:hAnsi="Arial" w:cs="Arial"/>
          <w:bCs/>
          <w:sz w:val="22"/>
          <w:szCs w:val="22"/>
          <w:lang w:val="es-CO" w:eastAsia="en-US"/>
        </w:rPr>
        <w:t xml:space="preserve"> monto del</w:t>
      </w:r>
      <w:r w:rsidR="00762C05">
        <w:rPr>
          <w:rFonts w:ascii="Arial" w:eastAsia="Calibri" w:hAnsi="Arial" w:cs="Arial"/>
          <w:bCs/>
          <w:sz w:val="22"/>
          <w:szCs w:val="22"/>
          <w:lang w:val="es-CO" w:eastAsia="en-US"/>
        </w:rPr>
        <w:t xml:space="preserve"> beneficio económico </w:t>
      </w:r>
      <w:r w:rsidR="00934613">
        <w:rPr>
          <w:rFonts w:ascii="Arial" w:eastAsia="Calibri" w:hAnsi="Arial" w:cs="Arial"/>
          <w:bCs/>
          <w:sz w:val="22"/>
          <w:szCs w:val="22"/>
          <w:lang w:val="es-CO" w:eastAsia="en-US"/>
        </w:rPr>
        <w:t>a otorgar al estudiante</w:t>
      </w:r>
      <w:r w:rsidR="00876E1C">
        <w:rPr>
          <w:rFonts w:ascii="Arial" w:eastAsia="Calibri" w:hAnsi="Arial" w:cs="Arial"/>
          <w:bCs/>
          <w:sz w:val="22"/>
          <w:szCs w:val="22"/>
          <w:lang w:val="es-CO" w:eastAsia="en-US"/>
        </w:rPr>
        <w:t>.</w:t>
      </w:r>
    </w:p>
    <w:p w14:paraId="0287CC36" w14:textId="77777777" w:rsidR="00D15E8D" w:rsidRDefault="00D15E8D" w:rsidP="00661C4A">
      <w:pPr>
        <w:jc w:val="both"/>
        <w:rPr>
          <w:rFonts w:ascii="Arial" w:eastAsia="Calibri" w:hAnsi="Arial" w:cs="Arial"/>
          <w:bCs/>
          <w:sz w:val="22"/>
          <w:szCs w:val="22"/>
          <w:lang w:eastAsia="en-US"/>
        </w:rPr>
      </w:pPr>
    </w:p>
    <w:p w14:paraId="5B4A28A1" w14:textId="34EDE2BC" w:rsidR="00E92C5C" w:rsidRPr="00AE20E7" w:rsidRDefault="00E92C5C" w:rsidP="00661C4A">
      <w:pPr>
        <w:jc w:val="both"/>
        <w:rPr>
          <w:rFonts w:ascii="Arial" w:eastAsia="Calibri" w:hAnsi="Arial" w:cs="Arial"/>
          <w:bCs/>
          <w:sz w:val="22"/>
          <w:szCs w:val="22"/>
          <w:lang w:val="es-CO" w:eastAsia="en-US"/>
        </w:rPr>
      </w:pPr>
      <w:r w:rsidRPr="00876E1C">
        <w:rPr>
          <w:rFonts w:ascii="Arial" w:eastAsia="Calibri" w:hAnsi="Arial" w:cs="Arial"/>
          <w:b/>
          <w:sz w:val="22"/>
          <w:szCs w:val="22"/>
          <w:lang w:eastAsia="en-US"/>
        </w:rPr>
        <w:t xml:space="preserve">ARTICULO </w:t>
      </w:r>
      <w:r w:rsidR="002766FB" w:rsidRPr="00781AFD">
        <w:rPr>
          <w:rStyle w:val="Textoennegrita"/>
          <w:rFonts w:ascii="Arial" w:eastAsia="Calibri" w:hAnsi="Arial" w:cs="Arial"/>
          <w:bCs w:val="0"/>
          <w:color w:val="000000" w:themeColor="text1"/>
          <w:sz w:val="22"/>
          <w:szCs w:val="22"/>
          <w:lang w:val="es-CO" w:eastAsia="en-US"/>
        </w:rPr>
        <w:t>DÉCIMO</w:t>
      </w:r>
      <w:r w:rsidR="002766FB">
        <w:rPr>
          <w:rStyle w:val="Textoennegrita"/>
          <w:rFonts w:ascii="Arial" w:eastAsia="Calibri" w:hAnsi="Arial" w:cs="Arial"/>
          <w:bCs w:val="0"/>
          <w:color w:val="000000" w:themeColor="text1"/>
          <w:sz w:val="22"/>
          <w:szCs w:val="22"/>
          <w:lang w:val="es-CO" w:eastAsia="en-US"/>
        </w:rPr>
        <w:t xml:space="preserve"> </w:t>
      </w:r>
      <w:r w:rsidR="00D67230">
        <w:rPr>
          <w:rStyle w:val="Textoennegrita"/>
          <w:rFonts w:ascii="Arial" w:eastAsia="Calibri" w:hAnsi="Arial" w:cs="Arial"/>
          <w:bCs w:val="0"/>
          <w:color w:val="000000" w:themeColor="text1"/>
          <w:sz w:val="22"/>
          <w:szCs w:val="22"/>
          <w:lang w:val="es-CO" w:eastAsia="en-US"/>
        </w:rPr>
        <w:t>CUARTO</w:t>
      </w:r>
      <w:r w:rsidR="00345C76">
        <w:rPr>
          <w:rFonts w:ascii="Arial" w:eastAsia="Calibri" w:hAnsi="Arial" w:cs="Arial"/>
          <w:b/>
          <w:sz w:val="22"/>
          <w:szCs w:val="22"/>
          <w:lang w:eastAsia="en-US"/>
        </w:rPr>
        <w:t>.</w:t>
      </w:r>
      <w:r w:rsidR="007C07F7" w:rsidRPr="00876E1C">
        <w:rPr>
          <w:rFonts w:ascii="Arial" w:eastAsia="Calibri" w:hAnsi="Arial" w:cs="Arial"/>
          <w:b/>
          <w:sz w:val="22"/>
          <w:szCs w:val="22"/>
          <w:lang w:eastAsia="en-US"/>
        </w:rPr>
        <w:t xml:space="preserve"> INTEGRANTES</w:t>
      </w:r>
      <w:r w:rsidR="00345C76">
        <w:rPr>
          <w:rFonts w:ascii="Arial" w:eastAsia="Calibri" w:hAnsi="Arial" w:cs="Arial"/>
          <w:b/>
          <w:sz w:val="22"/>
          <w:szCs w:val="22"/>
          <w:lang w:eastAsia="en-US"/>
        </w:rPr>
        <w:t>:</w:t>
      </w:r>
      <w:r w:rsidR="007C07F7" w:rsidRPr="00876E1C">
        <w:rPr>
          <w:rFonts w:ascii="Arial" w:eastAsia="Calibri" w:hAnsi="Arial" w:cs="Arial"/>
          <w:bCs/>
          <w:sz w:val="22"/>
          <w:szCs w:val="22"/>
          <w:lang w:eastAsia="en-US"/>
        </w:rPr>
        <w:t xml:space="preserve"> </w:t>
      </w:r>
      <w:r w:rsidR="00876E1C" w:rsidRPr="00876E1C">
        <w:rPr>
          <w:rFonts w:ascii="Arial" w:eastAsia="Calibri" w:hAnsi="Arial" w:cs="Arial"/>
          <w:bCs/>
          <w:sz w:val="22"/>
          <w:szCs w:val="22"/>
          <w:lang w:eastAsia="en-US"/>
        </w:rPr>
        <w:t xml:space="preserve">El </w:t>
      </w:r>
      <w:r w:rsidR="002E0AE6">
        <w:rPr>
          <w:rFonts w:ascii="Arial" w:eastAsia="Calibri" w:hAnsi="Arial" w:cs="Arial"/>
          <w:bCs/>
          <w:sz w:val="22"/>
          <w:szCs w:val="22"/>
          <w:lang w:eastAsia="en-US"/>
        </w:rPr>
        <w:t>C</w:t>
      </w:r>
      <w:r w:rsidR="00876E1C" w:rsidRPr="00876E1C">
        <w:rPr>
          <w:rFonts w:ascii="Arial" w:eastAsia="Calibri" w:hAnsi="Arial" w:cs="Arial"/>
          <w:bCs/>
          <w:sz w:val="22"/>
          <w:szCs w:val="22"/>
          <w:lang w:eastAsia="en-US"/>
        </w:rPr>
        <w:t xml:space="preserve">omité de la estrategia de permanencia movilidad escolar </w:t>
      </w:r>
      <w:r w:rsidRPr="00876E1C">
        <w:rPr>
          <w:rFonts w:ascii="Arial" w:eastAsia="Calibri" w:hAnsi="Arial" w:cs="Arial"/>
          <w:bCs/>
          <w:sz w:val="22"/>
          <w:szCs w:val="22"/>
          <w:lang w:val="es-CO" w:eastAsia="en-US"/>
        </w:rPr>
        <w:t xml:space="preserve">“subsidio de transporte escolar” estará conformado por los siguientes </w:t>
      </w:r>
      <w:r w:rsidRPr="00AE20E7">
        <w:rPr>
          <w:rFonts w:ascii="Arial" w:eastAsia="Calibri" w:hAnsi="Arial" w:cs="Arial"/>
          <w:bCs/>
          <w:sz w:val="22"/>
          <w:szCs w:val="22"/>
          <w:lang w:val="es-CO" w:eastAsia="en-US"/>
        </w:rPr>
        <w:t xml:space="preserve">integrantes: </w:t>
      </w:r>
    </w:p>
    <w:p w14:paraId="5B7960CF" w14:textId="25B31557" w:rsidR="00133920" w:rsidRPr="00AE20E7" w:rsidRDefault="00133920" w:rsidP="00661C4A">
      <w:pPr>
        <w:jc w:val="both"/>
        <w:rPr>
          <w:rFonts w:ascii="Arial" w:eastAsia="Calibri" w:hAnsi="Arial" w:cs="Arial"/>
          <w:bCs/>
          <w:sz w:val="22"/>
          <w:szCs w:val="22"/>
          <w:lang w:val="es-CO" w:eastAsia="en-US"/>
        </w:rPr>
      </w:pPr>
    </w:p>
    <w:p w14:paraId="62465ED5" w14:textId="2FB83C2A" w:rsidR="00133920" w:rsidRPr="00AE20E7" w:rsidRDefault="00133920" w:rsidP="00661C4A">
      <w:pPr>
        <w:jc w:val="both"/>
        <w:rPr>
          <w:rFonts w:ascii="Arial" w:eastAsia="Calibri" w:hAnsi="Arial" w:cs="Arial"/>
          <w:bCs/>
          <w:sz w:val="22"/>
          <w:szCs w:val="22"/>
          <w:lang w:val="es-CO" w:eastAsia="en-US"/>
        </w:rPr>
      </w:pPr>
      <w:r w:rsidRPr="00AE20E7">
        <w:rPr>
          <w:rFonts w:ascii="Arial" w:eastAsia="Calibri" w:hAnsi="Arial" w:cs="Arial"/>
          <w:bCs/>
          <w:sz w:val="22"/>
          <w:szCs w:val="22"/>
          <w:lang w:val="es-CO" w:eastAsia="en-US"/>
        </w:rPr>
        <w:t>Con derecho a voz y voto en la toma de decisiones del Comité:</w:t>
      </w:r>
    </w:p>
    <w:p w14:paraId="7C50B4C3" w14:textId="77777777" w:rsidR="00F95B97" w:rsidRPr="00AE20E7" w:rsidRDefault="00F95B97" w:rsidP="00661C4A">
      <w:pPr>
        <w:jc w:val="both"/>
        <w:rPr>
          <w:rFonts w:ascii="Arial" w:eastAsia="Calibri" w:hAnsi="Arial" w:cs="Arial"/>
          <w:bCs/>
          <w:sz w:val="22"/>
          <w:szCs w:val="22"/>
          <w:highlight w:val="yellow"/>
          <w:lang w:val="es-CO" w:eastAsia="en-US"/>
        </w:rPr>
      </w:pPr>
    </w:p>
    <w:p w14:paraId="136FD531" w14:textId="661A92D5" w:rsidR="00934613" w:rsidRDefault="004D211D" w:rsidP="00934613">
      <w:pPr>
        <w:pStyle w:val="Sinespaciado"/>
        <w:numPr>
          <w:ilvl w:val="0"/>
          <w:numId w:val="19"/>
        </w:numPr>
        <w:jc w:val="both"/>
        <w:rPr>
          <w:rStyle w:val="Textoennegrita"/>
          <w:rFonts w:ascii="Arial" w:hAnsi="Arial" w:cs="Arial"/>
          <w:b w:val="0"/>
          <w:position w:val="-1"/>
          <w:lang w:val="es-CO"/>
        </w:rPr>
      </w:pPr>
      <w:bookmarkStart w:id="3" w:name="_Hlk189101299"/>
      <w:r w:rsidRPr="00934613">
        <w:rPr>
          <w:rStyle w:val="Textoennegrita"/>
          <w:rFonts w:ascii="Arial" w:hAnsi="Arial" w:cs="Arial"/>
          <w:b w:val="0"/>
          <w:position w:val="-1"/>
          <w:lang w:val="es-CO"/>
        </w:rPr>
        <w:t>S</w:t>
      </w:r>
      <w:r w:rsidR="00F95B97" w:rsidRPr="00934613">
        <w:rPr>
          <w:rStyle w:val="Textoennegrita"/>
          <w:rFonts w:ascii="Arial" w:hAnsi="Arial" w:cs="Arial"/>
          <w:b w:val="0"/>
          <w:position w:val="-1"/>
          <w:lang w:val="es-CO"/>
        </w:rPr>
        <w:t>ecretario</w:t>
      </w:r>
      <w:r w:rsidRPr="00934613">
        <w:rPr>
          <w:rStyle w:val="Textoennegrita"/>
          <w:rFonts w:ascii="Arial" w:hAnsi="Arial" w:cs="Arial"/>
          <w:b w:val="0"/>
          <w:position w:val="-1"/>
          <w:lang w:val="es-CO"/>
        </w:rPr>
        <w:t>/a de E</w:t>
      </w:r>
      <w:r w:rsidR="005D5CA5">
        <w:rPr>
          <w:rStyle w:val="Textoennegrita"/>
          <w:rFonts w:ascii="Arial" w:hAnsi="Arial" w:cs="Arial"/>
          <w:b w:val="0"/>
          <w:position w:val="-1"/>
          <w:lang w:val="es-CO"/>
        </w:rPr>
        <w:t>ducación M</w:t>
      </w:r>
      <w:r w:rsidR="00F95B97" w:rsidRPr="00934613">
        <w:rPr>
          <w:rStyle w:val="Textoennegrita"/>
          <w:rFonts w:ascii="Arial" w:hAnsi="Arial" w:cs="Arial"/>
          <w:b w:val="0"/>
          <w:position w:val="-1"/>
          <w:lang w:val="es-CO"/>
        </w:rPr>
        <w:t>unicipal.</w:t>
      </w:r>
    </w:p>
    <w:p w14:paraId="78605FA0" w14:textId="77777777" w:rsidR="00E35DDF" w:rsidRPr="001B0F84" w:rsidRDefault="00E35DDF" w:rsidP="00E35DDF">
      <w:pPr>
        <w:pStyle w:val="Sinespaciado"/>
        <w:numPr>
          <w:ilvl w:val="0"/>
          <w:numId w:val="19"/>
        </w:numPr>
        <w:jc w:val="both"/>
        <w:rPr>
          <w:rStyle w:val="Textoennegrita"/>
          <w:rFonts w:ascii="Arial" w:hAnsi="Arial" w:cs="Arial"/>
          <w:b w:val="0"/>
          <w:position w:val="-1"/>
          <w:lang w:val="es-CO"/>
        </w:rPr>
      </w:pPr>
      <w:r>
        <w:rPr>
          <w:rStyle w:val="Textoennegrita"/>
          <w:rFonts w:ascii="Arial" w:hAnsi="Arial" w:cs="Arial"/>
          <w:b w:val="0"/>
          <w:position w:val="-1"/>
          <w:lang w:val="es-CO"/>
        </w:rPr>
        <w:t>Director/a A</w:t>
      </w:r>
      <w:r w:rsidRPr="00934613">
        <w:rPr>
          <w:rStyle w:val="Textoennegrita"/>
          <w:rFonts w:ascii="Arial" w:hAnsi="Arial" w:cs="Arial"/>
          <w:b w:val="0"/>
          <w:position w:val="-1"/>
          <w:lang w:val="es-CO"/>
        </w:rPr>
        <w:t>dministrativ</w:t>
      </w:r>
      <w:r>
        <w:rPr>
          <w:rStyle w:val="Textoennegrita"/>
          <w:rFonts w:ascii="Arial" w:hAnsi="Arial" w:cs="Arial"/>
          <w:b w:val="0"/>
          <w:position w:val="-1"/>
          <w:lang w:val="es-CO"/>
        </w:rPr>
        <w:t>o y F</w:t>
      </w:r>
      <w:r w:rsidRPr="00934613">
        <w:rPr>
          <w:rStyle w:val="Textoennegrita"/>
          <w:rFonts w:ascii="Arial" w:hAnsi="Arial" w:cs="Arial"/>
          <w:b w:val="0"/>
          <w:position w:val="-1"/>
          <w:lang w:val="es-CO"/>
        </w:rPr>
        <w:t>inancier</w:t>
      </w:r>
      <w:r>
        <w:rPr>
          <w:rStyle w:val="Textoennegrita"/>
          <w:rFonts w:ascii="Arial" w:hAnsi="Arial" w:cs="Arial"/>
          <w:b w:val="0"/>
          <w:position w:val="-1"/>
          <w:lang w:val="es-CO"/>
        </w:rPr>
        <w:t>o</w:t>
      </w:r>
      <w:r w:rsidRPr="00934613">
        <w:rPr>
          <w:rStyle w:val="Textoennegrita"/>
          <w:rFonts w:ascii="Arial" w:hAnsi="Arial" w:cs="Arial"/>
          <w:b w:val="0"/>
          <w:bCs w:val="0"/>
        </w:rPr>
        <w:t>.</w:t>
      </w:r>
    </w:p>
    <w:p w14:paraId="008E648A" w14:textId="77777777" w:rsidR="00E35DDF" w:rsidRDefault="00E35DDF" w:rsidP="00E35DDF">
      <w:pPr>
        <w:pStyle w:val="Sinespaciado"/>
        <w:numPr>
          <w:ilvl w:val="0"/>
          <w:numId w:val="19"/>
        </w:numPr>
        <w:jc w:val="both"/>
        <w:rPr>
          <w:rStyle w:val="Textoennegrita"/>
          <w:rFonts w:ascii="Arial" w:hAnsi="Arial" w:cs="Arial"/>
          <w:b w:val="0"/>
          <w:position w:val="-1"/>
          <w:lang w:val="es-CO"/>
        </w:rPr>
      </w:pPr>
      <w:r>
        <w:rPr>
          <w:rStyle w:val="Textoennegrita"/>
          <w:rFonts w:ascii="Arial" w:hAnsi="Arial" w:cs="Arial"/>
          <w:b w:val="0"/>
          <w:position w:val="-1"/>
          <w:lang w:val="es-CO"/>
        </w:rPr>
        <w:t>Director/a de Gestión y F</w:t>
      </w:r>
      <w:r w:rsidRPr="00934613">
        <w:rPr>
          <w:rStyle w:val="Textoennegrita"/>
          <w:rFonts w:ascii="Arial" w:hAnsi="Arial" w:cs="Arial"/>
          <w:b w:val="0"/>
          <w:position w:val="-1"/>
          <w:lang w:val="es-CO"/>
        </w:rPr>
        <w:t xml:space="preserve">omento a la </w:t>
      </w:r>
      <w:r>
        <w:rPr>
          <w:rStyle w:val="Textoennegrita"/>
          <w:rFonts w:ascii="Arial" w:hAnsi="Arial" w:cs="Arial"/>
          <w:b w:val="0"/>
          <w:position w:val="-1"/>
          <w:lang w:val="es-CO"/>
        </w:rPr>
        <w:t>E</w:t>
      </w:r>
      <w:r w:rsidRPr="00934613">
        <w:rPr>
          <w:rStyle w:val="Textoennegrita"/>
          <w:rFonts w:ascii="Arial" w:hAnsi="Arial" w:cs="Arial"/>
          <w:b w:val="0"/>
          <w:position w:val="-1"/>
          <w:lang w:val="es-CO"/>
        </w:rPr>
        <w:t>ducación.</w:t>
      </w:r>
    </w:p>
    <w:p w14:paraId="0CFB2113" w14:textId="315DCE87" w:rsidR="00934613" w:rsidRDefault="008F7518" w:rsidP="00934613">
      <w:pPr>
        <w:pStyle w:val="Sinespaciado"/>
        <w:numPr>
          <w:ilvl w:val="0"/>
          <w:numId w:val="19"/>
        </w:numPr>
        <w:jc w:val="both"/>
        <w:rPr>
          <w:rStyle w:val="Textoennegrita"/>
          <w:rFonts w:ascii="Arial" w:hAnsi="Arial" w:cs="Arial"/>
          <w:b w:val="0"/>
          <w:position w:val="-1"/>
          <w:lang w:val="es-CO"/>
        </w:rPr>
      </w:pPr>
      <w:r>
        <w:rPr>
          <w:rStyle w:val="Textoennegrita"/>
          <w:rFonts w:ascii="Arial" w:hAnsi="Arial" w:cs="Arial"/>
          <w:b w:val="0"/>
          <w:position w:val="-1"/>
          <w:lang w:val="es-CO"/>
        </w:rPr>
        <w:t>R</w:t>
      </w:r>
      <w:r w:rsidR="00133920" w:rsidRPr="00934613">
        <w:rPr>
          <w:rStyle w:val="Textoennegrita"/>
          <w:rFonts w:ascii="Arial" w:hAnsi="Arial" w:cs="Arial"/>
          <w:b w:val="0"/>
          <w:position w:val="-1"/>
          <w:lang w:val="es-CO"/>
        </w:rPr>
        <w:t>ector</w:t>
      </w:r>
      <w:r w:rsidR="001B0F84">
        <w:rPr>
          <w:rStyle w:val="Textoennegrita"/>
          <w:rFonts w:ascii="Arial" w:hAnsi="Arial" w:cs="Arial"/>
          <w:b w:val="0"/>
          <w:position w:val="-1"/>
          <w:lang w:val="es-CO"/>
        </w:rPr>
        <w:t>/a de la Institución Educativa O</w:t>
      </w:r>
      <w:r w:rsidR="00133920" w:rsidRPr="00934613">
        <w:rPr>
          <w:rStyle w:val="Textoennegrita"/>
          <w:rFonts w:ascii="Arial" w:hAnsi="Arial" w:cs="Arial"/>
          <w:b w:val="0"/>
          <w:position w:val="-1"/>
          <w:lang w:val="es-CO"/>
        </w:rPr>
        <w:t>ficial con el mayor número de estudiantes beneficiarios de la estrategia de permanencia movilidad escolar.</w:t>
      </w:r>
      <w:r w:rsidR="006D4EB4" w:rsidRPr="00934613">
        <w:rPr>
          <w:rStyle w:val="Textoennegrita"/>
          <w:rFonts w:ascii="Arial" w:hAnsi="Arial" w:cs="Arial"/>
          <w:b w:val="0"/>
          <w:position w:val="-1"/>
          <w:lang w:val="es-CO"/>
        </w:rPr>
        <w:t xml:space="preserve"> </w:t>
      </w:r>
    </w:p>
    <w:p w14:paraId="0057A3CF" w14:textId="77777777" w:rsidR="005D5CA5" w:rsidRDefault="005D5CA5" w:rsidP="00133920">
      <w:pPr>
        <w:pStyle w:val="Sinespaciado"/>
        <w:jc w:val="both"/>
        <w:rPr>
          <w:rStyle w:val="Textoennegrita"/>
          <w:rFonts w:ascii="Arial" w:hAnsi="Arial" w:cs="Arial"/>
          <w:b w:val="0"/>
          <w:position w:val="-1"/>
          <w:lang w:val="es-CO"/>
        </w:rPr>
      </w:pPr>
    </w:p>
    <w:p w14:paraId="1DD04D0A" w14:textId="737F93D7" w:rsidR="00133920" w:rsidRPr="00AE20E7" w:rsidRDefault="00133920" w:rsidP="00133920">
      <w:pPr>
        <w:pStyle w:val="Sinespaciado"/>
        <w:jc w:val="both"/>
        <w:rPr>
          <w:rStyle w:val="Textoennegrita"/>
          <w:rFonts w:ascii="Arial" w:hAnsi="Arial" w:cs="Arial"/>
          <w:b w:val="0"/>
          <w:position w:val="-1"/>
          <w:lang w:val="es-CO"/>
        </w:rPr>
      </w:pPr>
      <w:r w:rsidRPr="00AE20E7">
        <w:rPr>
          <w:rStyle w:val="Textoennegrita"/>
          <w:rFonts w:ascii="Arial" w:hAnsi="Arial" w:cs="Arial"/>
          <w:b w:val="0"/>
          <w:position w:val="-1"/>
          <w:lang w:val="es-CO"/>
        </w:rPr>
        <w:lastRenderedPageBreak/>
        <w:t>Con derecho a voz:</w:t>
      </w:r>
    </w:p>
    <w:p w14:paraId="5BA1043B" w14:textId="77777777" w:rsidR="00133920" w:rsidRPr="00AE20E7" w:rsidRDefault="00133920" w:rsidP="00133920">
      <w:pPr>
        <w:pStyle w:val="Sinespaciado"/>
        <w:jc w:val="both"/>
        <w:rPr>
          <w:rStyle w:val="Textoennegrita"/>
          <w:rFonts w:ascii="Arial" w:hAnsi="Arial" w:cs="Arial"/>
          <w:b w:val="0"/>
          <w:position w:val="-1"/>
          <w:lang w:val="es-CO"/>
        </w:rPr>
      </w:pPr>
    </w:p>
    <w:bookmarkEnd w:id="3"/>
    <w:p w14:paraId="26FD0A3A" w14:textId="75FDBB85" w:rsidR="00F95B97" w:rsidRPr="00AE20E7" w:rsidRDefault="008F7518" w:rsidP="00133920">
      <w:pPr>
        <w:pStyle w:val="Sinespaciado"/>
        <w:numPr>
          <w:ilvl w:val="0"/>
          <w:numId w:val="21"/>
        </w:numPr>
        <w:jc w:val="both"/>
        <w:rPr>
          <w:rStyle w:val="Textoennegrita"/>
          <w:rFonts w:ascii="Arial" w:hAnsi="Arial" w:cs="Arial"/>
          <w:b w:val="0"/>
          <w:position w:val="-1"/>
          <w:lang w:val="es-CO"/>
        </w:rPr>
      </w:pPr>
      <w:r>
        <w:rPr>
          <w:rStyle w:val="Textoennegrita"/>
          <w:rFonts w:ascii="Arial" w:hAnsi="Arial" w:cs="Arial"/>
          <w:b w:val="0"/>
          <w:position w:val="-1"/>
          <w:lang w:val="es-CO"/>
        </w:rPr>
        <w:t>F</w:t>
      </w:r>
      <w:r w:rsidR="004D211D" w:rsidRPr="00AE20E7">
        <w:rPr>
          <w:rStyle w:val="Textoennegrita"/>
          <w:rFonts w:ascii="Arial" w:hAnsi="Arial" w:cs="Arial"/>
          <w:b w:val="0"/>
          <w:position w:val="-1"/>
          <w:lang w:val="es-CO"/>
        </w:rPr>
        <w:t>uncionario/a responsable de la administración</w:t>
      </w:r>
      <w:r w:rsidR="00F95B97" w:rsidRPr="00AE20E7">
        <w:rPr>
          <w:rStyle w:val="Textoennegrita"/>
          <w:rFonts w:ascii="Arial" w:hAnsi="Arial" w:cs="Arial"/>
          <w:b w:val="0"/>
          <w:position w:val="-1"/>
          <w:lang w:val="es-CO"/>
        </w:rPr>
        <w:t xml:space="preserve"> del </w:t>
      </w:r>
      <w:r w:rsidR="004E1B91" w:rsidRPr="00AE20E7">
        <w:rPr>
          <w:rFonts w:ascii="Arial" w:hAnsi="Arial" w:cs="Arial"/>
          <w:bCs/>
          <w:lang w:val="es-CO"/>
        </w:rPr>
        <w:t>sistema integrado de matrículas</w:t>
      </w:r>
      <w:r w:rsidR="002904F3">
        <w:rPr>
          <w:rFonts w:ascii="Arial" w:hAnsi="Arial" w:cs="Arial"/>
          <w:bCs/>
          <w:lang w:val="es-CO"/>
        </w:rPr>
        <w:t xml:space="preserve"> SIMAT</w:t>
      </w:r>
      <w:r w:rsidR="008348FD">
        <w:rPr>
          <w:rFonts w:ascii="Arial" w:hAnsi="Arial" w:cs="Arial"/>
          <w:bCs/>
          <w:lang w:val="es-CO"/>
        </w:rPr>
        <w:t>,</w:t>
      </w:r>
      <w:r w:rsidR="004E1B91" w:rsidRPr="00AE20E7">
        <w:rPr>
          <w:rFonts w:ascii="Arial" w:hAnsi="Arial" w:cs="Arial"/>
          <w:bCs/>
          <w:lang w:val="es-CO"/>
        </w:rPr>
        <w:t xml:space="preserve"> </w:t>
      </w:r>
      <w:r w:rsidR="00F95B97" w:rsidRPr="00AE20E7">
        <w:rPr>
          <w:rStyle w:val="Textoennegrita"/>
          <w:rFonts w:ascii="Arial" w:hAnsi="Arial" w:cs="Arial"/>
          <w:b w:val="0"/>
          <w:position w:val="-1"/>
          <w:lang w:val="es-CO"/>
        </w:rPr>
        <w:t xml:space="preserve">de la </w:t>
      </w:r>
      <w:r w:rsidR="00CA3E76" w:rsidRPr="00AE20E7">
        <w:rPr>
          <w:rStyle w:val="Textoennegrita"/>
          <w:rFonts w:ascii="Arial" w:hAnsi="Arial" w:cs="Arial"/>
          <w:b w:val="0"/>
          <w:bCs w:val="0"/>
        </w:rPr>
        <w:t>Secretaría de E</w:t>
      </w:r>
      <w:r w:rsidR="00F95B97" w:rsidRPr="00AE20E7">
        <w:rPr>
          <w:rStyle w:val="Textoennegrita"/>
          <w:rFonts w:ascii="Arial" w:hAnsi="Arial" w:cs="Arial"/>
          <w:b w:val="0"/>
          <w:bCs w:val="0"/>
        </w:rPr>
        <w:t xml:space="preserve">ducación </w:t>
      </w:r>
      <w:r w:rsidR="005234D5">
        <w:rPr>
          <w:rStyle w:val="Textoennegrita"/>
          <w:rFonts w:ascii="Arial" w:hAnsi="Arial" w:cs="Arial"/>
          <w:b w:val="0"/>
          <w:bCs w:val="0"/>
        </w:rPr>
        <w:t>M</w:t>
      </w:r>
      <w:r w:rsidR="00F95B97" w:rsidRPr="00AE20E7">
        <w:rPr>
          <w:rStyle w:val="Textoennegrita"/>
          <w:rFonts w:ascii="Arial" w:hAnsi="Arial" w:cs="Arial"/>
          <w:b w:val="0"/>
          <w:bCs w:val="0"/>
        </w:rPr>
        <w:t>unicipal</w:t>
      </w:r>
      <w:r w:rsidR="00F95B97" w:rsidRPr="00AE20E7">
        <w:rPr>
          <w:rStyle w:val="Textoennegrita"/>
          <w:rFonts w:ascii="Arial" w:hAnsi="Arial" w:cs="Arial"/>
          <w:b w:val="0"/>
          <w:position w:val="-1"/>
          <w:lang w:val="es-CO"/>
        </w:rPr>
        <w:t>.</w:t>
      </w:r>
    </w:p>
    <w:p w14:paraId="547E1741" w14:textId="51BCC6B0" w:rsidR="00F95B97" w:rsidRPr="00AE20E7" w:rsidRDefault="008F7518" w:rsidP="00133920">
      <w:pPr>
        <w:pStyle w:val="Sinespaciado"/>
        <w:numPr>
          <w:ilvl w:val="0"/>
          <w:numId w:val="21"/>
        </w:numPr>
        <w:jc w:val="both"/>
        <w:rPr>
          <w:rStyle w:val="Textoennegrita"/>
          <w:rFonts w:ascii="Arial" w:hAnsi="Arial" w:cs="Arial"/>
          <w:b w:val="0"/>
          <w:position w:val="-1"/>
          <w:lang w:val="es-CO"/>
        </w:rPr>
      </w:pPr>
      <w:r>
        <w:rPr>
          <w:rStyle w:val="Textoennegrita"/>
          <w:rFonts w:ascii="Arial" w:hAnsi="Arial" w:cs="Arial"/>
          <w:b w:val="0"/>
          <w:position w:val="-1"/>
          <w:lang w:val="es-CO"/>
        </w:rPr>
        <w:t>F</w:t>
      </w:r>
      <w:r w:rsidR="004D211D" w:rsidRPr="00AE20E7">
        <w:rPr>
          <w:rStyle w:val="Textoennegrita"/>
          <w:rFonts w:ascii="Arial" w:hAnsi="Arial" w:cs="Arial"/>
          <w:b w:val="0"/>
          <w:position w:val="-1"/>
          <w:lang w:val="es-CO"/>
        </w:rPr>
        <w:t>uncionario/a responsable de</w:t>
      </w:r>
      <w:r w:rsidR="00F95B97" w:rsidRPr="00AE20E7">
        <w:rPr>
          <w:rStyle w:val="Textoennegrita"/>
          <w:rFonts w:ascii="Arial" w:hAnsi="Arial" w:cs="Arial"/>
          <w:b w:val="0"/>
          <w:position w:val="-1"/>
          <w:lang w:val="es-CO"/>
        </w:rPr>
        <w:t xml:space="preserve"> la estrategia de permanencia movilidad escolar</w:t>
      </w:r>
      <w:r w:rsidR="008348FD">
        <w:rPr>
          <w:rStyle w:val="Textoennegrita"/>
          <w:rFonts w:ascii="Arial" w:hAnsi="Arial" w:cs="Arial"/>
          <w:b w:val="0"/>
          <w:position w:val="-1"/>
          <w:lang w:val="es-CO"/>
        </w:rPr>
        <w:t>,</w:t>
      </w:r>
      <w:r w:rsidR="00F95B97" w:rsidRPr="00AE20E7">
        <w:rPr>
          <w:rStyle w:val="Textoennegrita"/>
          <w:rFonts w:ascii="Arial" w:hAnsi="Arial" w:cs="Arial"/>
          <w:b w:val="0"/>
          <w:position w:val="-1"/>
          <w:lang w:val="es-CO"/>
        </w:rPr>
        <w:t xml:space="preserve"> de la </w:t>
      </w:r>
      <w:r w:rsidR="001B0F84">
        <w:rPr>
          <w:rStyle w:val="Textoennegrita"/>
          <w:rFonts w:ascii="Arial" w:hAnsi="Arial" w:cs="Arial"/>
          <w:b w:val="0"/>
          <w:bCs w:val="0"/>
        </w:rPr>
        <w:t>Secretaría de E</w:t>
      </w:r>
      <w:r w:rsidR="00F95B97" w:rsidRPr="00AE20E7">
        <w:rPr>
          <w:rStyle w:val="Textoennegrita"/>
          <w:rFonts w:ascii="Arial" w:hAnsi="Arial" w:cs="Arial"/>
          <w:b w:val="0"/>
          <w:bCs w:val="0"/>
        </w:rPr>
        <w:t xml:space="preserve">ducación </w:t>
      </w:r>
      <w:r w:rsidR="002904F3">
        <w:rPr>
          <w:rStyle w:val="Textoennegrita"/>
          <w:rFonts w:ascii="Arial" w:hAnsi="Arial" w:cs="Arial"/>
          <w:b w:val="0"/>
          <w:bCs w:val="0"/>
        </w:rPr>
        <w:t>M</w:t>
      </w:r>
      <w:r w:rsidR="00F95B97" w:rsidRPr="00AE20E7">
        <w:rPr>
          <w:rStyle w:val="Textoennegrita"/>
          <w:rFonts w:ascii="Arial" w:hAnsi="Arial" w:cs="Arial"/>
          <w:b w:val="0"/>
          <w:bCs w:val="0"/>
        </w:rPr>
        <w:t>unicipal</w:t>
      </w:r>
      <w:r w:rsidR="00F95B97" w:rsidRPr="00AE20E7">
        <w:rPr>
          <w:rStyle w:val="Textoennegrita"/>
          <w:rFonts w:ascii="Arial" w:hAnsi="Arial" w:cs="Arial"/>
          <w:b w:val="0"/>
          <w:position w:val="-1"/>
          <w:lang w:val="es-CO"/>
        </w:rPr>
        <w:t>.</w:t>
      </w:r>
    </w:p>
    <w:p w14:paraId="39CEE429" w14:textId="77777777" w:rsidR="00F95B97" w:rsidRDefault="00F95B97" w:rsidP="00661C4A">
      <w:pPr>
        <w:jc w:val="both"/>
        <w:rPr>
          <w:rFonts w:ascii="Arial" w:eastAsia="Calibri" w:hAnsi="Arial" w:cs="Arial"/>
          <w:bCs/>
          <w:sz w:val="22"/>
          <w:szCs w:val="22"/>
          <w:highlight w:val="yellow"/>
          <w:lang w:val="es-CO" w:eastAsia="en-US"/>
        </w:rPr>
      </w:pPr>
    </w:p>
    <w:p w14:paraId="0275C860" w14:textId="68517ADB" w:rsidR="00EB7199" w:rsidRPr="00666B82" w:rsidRDefault="00EB7199" w:rsidP="00EB7199">
      <w:pPr>
        <w:pStyle w:val="Sinespaciado"/>
        <w:jc w:val="both"/>
        <w:rPr>
          <w:rStyle w:val="Textoennegrita"/>
          <w:rFonts w:ascii="Arial" w:hAnsi="Arial" w:cs="Arial"/>
          <w:b w:val="0"/>
          <w:position w:val="-1"/>
          <w:lang w:val="es-CO"/>
        </w:rPr>
      </w:pPr>
      <w:r w:rsidRPr="00666B82">
        <w:rPr>
          <w:rStyle w:val="Textoennegrita"/>
          <w:rFonts w:ascii="Arial" w:hAnsi="Arial" w:cs="Arial"/>
          <w:bCs w:val="0"/>
          <w:position w:val="-1"/>
          <w:lang w:val="es-CO"/>
        </w:rPr>
        <w:t>PARÁGRAFO</w:t>
      </w:r>
      <w:r w:rsidR="002766FB" w:rsidRPr="00666B82">
        <w:rPr>
          <w:rStyle w:val="Textoennegrita"/>
          <w:rFonts w:ascii="Arial" w:hAnsi="Arial" w:cs="Arial"/>
          <w:bCs w:val="0"/>
          <w:position w:val="-1"/>
          <w:lang w:val="es-CO"/>
        </w:rPr>
        <w:t xml:space="preserve"> 1</w:t>
      </w:r>
      <w:r w:rsidRPr="00666B82">
        <w:rPr>
          <w:rStyle w:val="Textoennegrita"/>
          <w:rFonts w:ascii="Arial" w:hAnsi="Arial" w:cs="Arial"/>
          <w:bCs w:val="0"/>
          <w:position w:val="-1"/>
          <w:lang w:val="es-CO"/>
        </w:rPr>
        <w:t>:</w:t>
      </w:r>
      <w:r w:rsidRPr="00666B82">
        <w:rPr>
          <w:rStyle w:val="Textoennegrita"/>
          <w:rFonts w:ascii="Arial" w:hAnsi="Arial" w:cs="Arial"/>
          <w:b w:val="0"/>
          <w:position w:val="-1"/>
          <w:lang w:val="es-CO"/>
        </w:rPr>
        <w:t xml:space="preserve"> Podrán ser invitados al </w:t>
      </w:r>
      <w:r w:rsidR="002E0AE6" w:rsidRPr="00666B82">
        <w:rPr>
          <w:rStyle w:val="Textoennegrita"/>
          <w:rFonts w:ascii="Arial" w:hAnsi="Arial" w:cs="Arial"/>
          <w:b w:val="0"/>
          <w:lang w:val="es-CO"/>
        </w:rPr>
        <w:t>C</w:t>
      </w:r>
      <w:r w:rsidRPr="00666B82">
        <w:rPr>
          <w:rStyle w:val="Textoennegrita"/>
          <w:rFonts w:ascii="Arial" w:hAnsi="Arial" w:cs="Arial"/>
          <w:b w:val="0"/>
          <w:lang w:val="es-CO"/>
        </w:rPr>
        <w:t>omité de la estrategia de permanencia movilidad escolar</w:t>
      </w:r>
      <w:r w:rsidRPr="00666B82">
        <w:rPr>
          <w:rStyle w:val="Textoennegrita"/>
          <w:rFonts w:ascii="Arial" w:hAnsi="Arial" w:cs="Arial"/>
          <w:b w:val="0"/>
          <w:position w:val="-1"/>
          <w:lang w:val="es-CO"/>
        </w:rPr>
        <w:t xml:space="preserve"> los siguientes: </w:t>
      </w:r>
    </w:p>
    <w:p w14:paraId="7B94AD44" w14:textId="77777777" w:rsidR="00EB7199" w:rsidRPr="00666B82" w:rsidRDefault="00EB7199" w:rsidP="00EB7199">
      <w:pPr>
        <w:pStyle w:val="Sinespaciado"/>
        <w:jc w:val="both"/>
        <w:rPr>
          <w:rStyle w:val="Textoennegrita"/>
          <w:rFonts w:ascii="Arial" w:hAnsi="Arial" w:cs="Arial"/>
          <w:b w:val="0"/>
          <w:position w:val="-1"/>
          <w:lang w:val="es-CO"/>
        </w:rPr>
      </w:pPr>
    </w:p>
    <w:p w14:paraId="11C7F1DC" w14:textId="64EDF136" w:rsidR="00EB7199" w:rsidRPr="00666B82" w:rsidRDefault="006E4708" w:rsidP="008626A3">
      <w:pPr>
        <w:pStyle w:val="Sinespaciado"/>
        <w:numPr>
          <w:ilvl w:val="0"/>
          <w:numId w:val="5"/>
        </w:numPr>
        <w:jc w:val="both"/>
        <w:rPr>
          <w:rStyle w:val="Textoennegrita"/>
          <w:rFonts w:ascii="Arial" w:hAnsi="Arial" w:cs="Arial"/>
          <w:b w:val="0"/>
          <w:position w:val="-1"/>
          <w:lang w:val="es-CO"/>
        </w:rPr>
      </w:pPr>
      <w:r w:rsidRPr="00666B82">
        <w:rPr>
          <w:rStyle w:val="Textoennegrita"/>
          <w:rFonts w:ascii="Arial" w:hAnsi="Arial" w:cs="Arial"/>
          <w:b w:val="0"/>
          <w:position w:val="-1"/>
          <w:lang w:val="es-CO"/>
        </w:rPr>
        <w:t xml:space="preserve">Acudientes </w:t>
      </w:r>
      <w:r w:rsidR="00EB7199" w:rsidRPr="00666B82">
        <w:rPr>
          <w:rStyle w:val="Textoennegrita"/>
          <w:rFonts w:ascii="Arial" w:hAnsi="Arial" w:cs="Arial"/>
          <w:b w:val="0"/>
          <w:position w:val="-1"/>
          <w:lang w:val="es-CO"/>
        </w:rPr>
        <w:t>beneficiarios</w:t>
      </w:r>
      <w:r w:rsidR="00BF7ECA" w:rsidRPr="00666B82">
        <w:rPr>
          <w:rStyle w:val="Textoennegrita"/>
          <w:rFonts w:ascii="Arial" w:hAnsi="Arial" w:cs="Arial"/>
          <w:b w:val="0"/>
          <w:position w:val="-1"/>
          <w:lang w:val="es-CO"/>
        </w:rPr>
        <w:t>.</w:t>
      </w:r>
    </w:p>
    <w:p w14:paraId="3E963B8C" w14:textId="52CADB9C" w:rsidR="00EB7199" w:rsidRPr="00666B82" w:rsidRDefault="00EB7199" w:rsidP="008626A3">
      <w:pPr>
        <w:pStyle w:val="Sinespaciado"/>
        <w:numPr>
          <w:ilvl w:val="0"/>
          <w:numId w:val="5"/>
        </w:numPr>
        <w:jc w:val="both"/>
        <w:rPr>
          <w:rStyle w:val="Textoennegrita"/>
          <w:rFonts w:ascii="Arial" w:hAnsi="Arial" w:cs="Arial"/>
          <w:b w:val="0"/>
          <w:position w:val="-1"/>
          <w:lang w:val="es-CO"/>
        </w:rPr>
      </w:pPr>
      <w:r w:rsidRPr="00666B82">
        <w:rPr>
          <w:rStyle w:val="Textoennegrita"/>
          <w:rFonts w:ascii="Arial" w:hAnsi="Arial" w:cs="Arial"/>
          <w:b w:val="0"/>
          <w:position w:val="-1"/>
          <w:lang w:val="es-CO"/>
        </w:rPr>
        <w:t>Estudiantes beneficiarios</w:t>
      </w:r>
      <w:r w:rsidR="00BF7ECA" w:rsidRPr="00666B82">
        <w:rPr>
          <w:rStyle w:val="Textoennegrita"/>
          <w:rFonts w:ascii="Arial" w:hAnsi="Arial" w:cs="Arial"/>
          <w:b w:val="0"/>
          <w:position w:val="-1"/>
          <w:lang w:val="es-CO"/>
        </w:rPr>
        <w:t>.</w:t>
      </w:r>
    </w:p>
    <w:p w14:paraId="24772D4C" w14:textId="4CC3573D" w:rsidR="00EB7199" w:rsidRPr="00666B82" w:rsidRDefault="00EB7199" w:rsidP="008626A3">
      <w:pPr>
        <w:pStyle w:val="Sinespaciado"/>
        <w:numPr>
          <w:ilvl w:val="0"/>
          <w:numId w:val="5"/>
        </w:numPr>
        <w:jc w:val="both"/>
        <w:rPr>
          <w:rStyle w:val="Textoennegrita"/>
          <w:rFonts w:ascii="Arial" w:hAnsi="Arial" w:cs="Arial"/>
          <w:b w:val="0"/>
          <w:position w:val="-1"/>
          <w:lang w:val="es-CO"/>
        </w:rPr>
      </w:pPr>
      <w:r w:rsidRPr="00666B82">
        <w:rPr>
          <w:rStyle w:val="Textoennegrita"/>
          <w:rFonts w:ascii="Arial" w:hAnsi="Arial" w:cs="Arial"/>
          <w:b w:val="0"/>
          <w:position w:val="-1"/>
          <w:lang w:val="es-CO"/>
        </w:rPr>
        <w:t>El veedor de la comunidad para asuntos escolares.</w:t>
      </w:r>
    </w:p>
    <w:p w14:paraId="7CF6AA01" w14:textId="317C1660" w:rsidR="005D5CA5" w:rsidRPr="00666B82" w:rsidRDefault="005D5CA5" w:rsidP="008626A3">
      <w:pPr>
        <w:pStyle w:val="Sinespaciado"/>
        <w:numPr>
          <w:ilvl w:val="0"/>
          <w:numId w:val="5"/>
        </w:numPr>
        <w:jc w:val="both"/>
        <w:rPr>
          <w:rStyle w:val="Textoennegrita"/>
          <w:rFonts w:ascii="Arial" w:hAnsi="Arial" w:cs="Arial"/>
          <w:b w:val="0"/>
          <w:position w:val="-1"/>
          <w:lang w:val="es-CO"/>
        </w:rPr>
      </w:pPr>
      <w:r w:rsidRPr="00666B82">
        <w:rPr>
          <w:rStyle w:val="Textoennegrita"/>
          <w:rFonts w:ascii="Arial" w:hAnsi="Arial" w:cs="Arial"/>
          <w:b w:val="0"/>
          <w:position w:val="-1"/>
          <w:lang w:val="es-CO"/>
        </w:rPr>
        <w:t>Los demás funcionarios de la Alcaldía Municipal de Chía que considere necesario el Comité.</w:t>
      </w:r>
    </w:p>
    <w:p w14:paraId="7E320F43" w14:textId="77777777" w:rsidR="00E92C5C" w:rsidRPr="00666B82" w:rsidRDefault="00E92C5C" w:rsidP="00661C4A">
      <w:pPr>
        <w:jc w:val="both"/>
        <w:rPr>
          <w:rFonts w:ascii="Arial" w:eastAsia="Calibri" w:hAnsi="Arial" w:cs="Arial"/>
          <w:bCs/>
          <w:sz w:val="22"/>
          <w:szCs w:val="22"/>
          <w:lang w:val="es-CO" w:eastAsia="en-US"/>
        </w:rPr>
      </w:pPr>
    </w:p>
    <w:p w14:paraId="163553A9" w14:textId="25200C48" w:rsidR="00E92C5C" w:rsidRPr="00666B82" w:rsidRDefault="00E92C5C" w:rsidP="00661C4A">
      <w:pPr>
        <w:jc w:val="both"/>
        <w:rPr>
          <w:rFonts w:ascii="Arial" w:eastAsia="Calibri" w:hAnsi="Arial" w:cs="Arial"/>
          <w:b/>
          <w:sz w:val="22"/>
          <w:szCs w:val="22"/>
          <w:lang w:val="es-CO" w:eastAsia="en-US"/>
        </w:rPr>
      </w:pPr>
      <w:r w:rsidRPr="00666B82">
        <w:rPr>
          <w:rFonts w:ascii="Arial" w:eastAsia="Calibri" w:hAnsi="Arial" w:cs="Arial"/>
          <w:b/>
          <w:sz w:val="22"/>
          <w:szCs w:val="22"/>
          <w:lang w:val="es-CO" w:eastAsia="en-US"/>
        </w:rPr>
        <w:t xml:space="preserve">ARTICULO </w:t>
      </w:r>
      <w:r w:rsidR="00345C76" w:rsidRPr="00666B82">
        <w:rPr>
          <w:rFonts w:ascii="Arial" w:eastAsia="Calibri" w:hAnsi="Arial" w:cs="Arial"/>
          <w:b/>
          <w:sz w:val="22"/>
          <w:szCs w:val="22"/>
          <w:lang w:val="es-CO" w:eastAsia="en-US"/>
        </w:rPr>
        <w:t>DÉCIMO</w:t>
      </w:r>
      <w:r w:rsidR="002766FB" w:rsidRPr="00666B82">
        <w:rPr>
          <w:rFonts w:ascii="Arial" w:eastAsia="Calibri" w:hAnsi="Arial" w:cs="Arial"/>
          <w:b/>
          <w:sz w:val="22"/>
          <w:szCs w:val="22"/>
          <w:lang w:val="es-CO" w:eastAsia="en-US"/>
        </w:rPr>
        <w:t xml:space="preserve"> </w:t>
      </w:r>
      <w:r w:rsidR="00D67230" w:rsidRPr="00666B82">
        <w:rPr>
          <w:rFonts w:ascii="Arial" w:eastAsia="Calibri" w:hAnsi="Arial" w:cs="Arial"/>
          <w:b/>
          <w:sz w:val="22"/>
          <w:szCs w:val="22"/>
          <w:lang w:val="es-CO" w:eastAsia="en-US"/>
        </w:rPr>
        <w:t>QUINTO</w:t>
      </w:r>
      <w:r w:rsidR="00345C76" w:rsidRPr="00666B82">
        <w:rPr>
          <w:rFonts w:ascii="Arial" w:eastAsia="Calibri" w:hAnsi="Arial" w:cs="Arial"/>
          <w:b/>
          <w:sz w:val="22"/>
          <w:szCs w:val="22"/>
          <w:lang w:val="es-CO" w:eastAsia="en-US"/>
        </w:rPr>
        <w:t>.</w:t>
      </w:r>
      <w:r w:rsidR="007C07F7" w:rsidRPr="00666B82">
        <w:rPr>
          <w:rFonts w:ascii="Arial" w:eastAsia="Calibri" w:hAnsi="Arial" w:cs="Arial"/>
          <w:b/>
          <w:sz w:val="22"/>
          <w:szCs w:val="22"/>
          <w:lang w:val="es-CO" w:eastAsia="en-US"/>
        </w:rPr>
        <w:t xml:space="preserve"> FUNCIONES</w:t>
      </w:r>
      <w:r w:rsidR="00345C76" w:rsidRPr="00666B82">
        <w:rPr>
          <w:rFonts w:ascii="Arial" w:eastAsia="Calibri" w:hAnsi="Arial" w:cs="Arial"/>
          <w:b/>
          <w:sz w:val="22"/>
          <w:szCs w:val="22"/>
          <w:lang w:val="es-CO" w:eastAsia="en-US"/>
        </w:rPr>
        <w:t>:</w:t>
      </w:r>
      <w:r w:rsidRPr="00666B82">
        <w:rPr>
          <w:rFonts w:ascii="Arial" w:eastAsia="Calibri" w:hAnsi="Arial" w:cs="Arial"/>
          <w:bCs/>
          <w:sz w:val="22"/>
          <w:szCs w:val="22"/>
          <w:lang w:val="es-CO" w:eastAsia="en-US"/>
        </w:rPr>
        <w:t xml:space="preserve"> El </w:t>
      </w:r>
      <w:r w:rsidR="002E0AE6" w:rsidRPr="00666B82">
        <w:rPr>
          <w:rFonts w:ascii="Arial" w:eastAsia="Calibri" w:hAnsi="Arial" w:cs="Arial"/>
          <w:bCs/>
          <w:sz w:val="22"/>
          <w:szCs w:val="22"/>
          <w:lang w:val="es-CO" w:eastAsia="en-US"/>
        </w:rPr>
        <w:t>C</w:t>
      </w:r>
      <w:r w:rsidRPr="00666B82">
        <w:rPr>
          <w:rFonts w:ascii="Arial" w:eastAsia="Calibri" w:hAnsi="Arial" w:cs="Arial"/>
          <w:bCs/>
          <w:sz w:val="22"/>
          <w:szCs w:val="22"/>
          <w:lang w:val="es-CO" w:eastAsia="en-US"/>
        </w:rPr>
        <w:t xml:space="preserve">omité </w:t>
      </w:r>
      <w:r w:rsidR="00876E1C" w:rsidRPr="00666B82">
        <w:rPr>
          <w:rFonts w:ascii="Arial" w:eastAsia="Calibri" w:hAnsi="Arial" w:cs="Arial"/>
          <w:bCs/>
          <w:sz w:val="22"/>
          <w:szCs w:val="22"/>
          <w:lang w:eastAsia="en-US"/>
        </w:rPr>
        <w:t xml:space="preserve">de la estrategia de permanencia movilidad escolar </w:t>
      </w:r>
      <w:r w:rsidR="00876E1C" w:rsidRPr="00666B82">
        <w:rPr>
          <w:rFonts w:ascii="Arial" w:eastAsia="Calibri" w:hAnsi="Arial" w:cs="Arial"/>
          <w:bCs/>
          <w:sz w:val="22"/>
          <w:szCs w:val="22"/>
          <w:lang w:val="es-CO" w:eastAsia="en-US"/>
        </w:rPr>
        <w:t>“subsidio de transporte escolar</w:t>
      </w:r>
      <w:r w:rsidRPr="00666B82">
        <w:rPr>
          <w:rFonts w:ascii="Arial" w:eastAsia="Calibri" w:hAnsi="Arial" w:cs="Arial"/>
          <w:bCs/>
          <w:sz w:val="22"/>
          <w:szCs w:val="22"/>
          <w:lang w:val="es-CO" w:eastAsia="en-US"/>
        </w:rPr>
        <w:t xml:space="preserve">”, tendrá como funciones: </w:t>
      </w:r>
    </w:p>
    <w:p w14:paraId="01384A6F" w14:textId="77777777" w:rsidR="007C3FED" w:rsidRPr="00666B82" w:rsidRDefault="007C3FED" w:rsidP="007C3FED">
      <w:pPr>
        <w:jc w:val="both"/>
        <w:rPr>
          <w:rStyle w:val="Textoennegrita"/>
          <w:rFonts w:ascii="Arial" w:eastAsia="Calibri" w:hAnsi="Arial" w:cs="Arial"/>
          <w:bCs w:val="0"/>
          <w:sz w:val="22"/>
          <w:szCs w:val="22"/>
          <w:lang w:val="es-CO" w:eastAsia="en-US"/>
        </w:rPr>
      </w:pPr>
    </w:p>
    <w:p w14:paraId="7FE74222" w14:textId="452F4856" w:rsidR="00432450" w:rsidRPr="00666B82" w:rsidRDefault="0043245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bookmarkStart w:id="4" w:name="_Hlk189144408"/>
      <w:r w:rsidRPr="00666B82">
        <w:rPr>
          <w:rStyle w:val="Textoennegrita"/>
          <w:rFonts w:ascii="Arial" w:hAnsi="Arial" w:cs="Arial"/>
          <w:b w:val="0"/>
          <w:sz w:val="22"/>
          <w:szCs w:val="22"/>
          <w:lang w:val="es-CO" w:eastAsia="en-US"/>
        </w:rPr>
        <w:t>Expedir el reglamento operativo</w:t>
      </w:r>
      <w:r w:rsidR="0077754B" w:rsidRPr="00666B82">
        <w:rPr>
          <w:rStyle w:val="Textoennegrita"/>
          <w:rFonts w:ascii="Arial" w:hAnsi="Arial" w:cs="Arial"/>
          <w:b w:val="0"/>
          <w:sz w:val="22"/>
          <w:szCs w:val="22"/>
          <w:lang w:val="es-CO" w:eastAsia="en-US"/>
        </w:rPr>
        <w:t>.</w:t>
      </w:r>
    </w:p>
    <w:p w14:paraId="070A5DE8" w14:textId="7D2A5906" w:rsidR="00432450" w:rsidRPr="00666B82" w:rsidRDefault="0043245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r w:rsidRPr="00666B82">
        <w:rPr>
          <w:rStyle w:val="Textoennegrita"/>
          <w:rFonts w:ascii="Arial" w:hAnsi="Arial" w:cs="Arial"/>
          <w:b w:val="0"/>
          <w:sz w:val="22"/>
          <w:szCs w:val="22"/>
          <w:lang w:val="es-CO" w:eastAsia="en-US"/>
        </w:rPr>
        <w:t>Estudiar, calificar y aprobar, las solicitudes de la estrategia de permanencia movilidad escolar “</w:t>
      </w:r>
      <w:r w:rsidR="00C70847" w:rsidRPr="00666B82">
        <w:rPr>
          <w:rStyle w:val="Textoennegrita"/>
          <w:rFonts w:ascii="Arial" w:hAnsi="Arial" w:cs="Arial"/>
          <w:b w:val="0"/>
          <w:sz w:val="22"/>
          <w:szCs w:val="22"/>
          <w:lang w:val="es-CO" w:eastAsia="en-US"/>
        </w:rPr>
        <w:t>subsidio de transporte escolar</w:t>
      </w:r>
      <w:r w:rsidRPr="00666B82">
        <w:rPr>
          <w:rStyle w:val="Textoennegrita"/>
          <w:rFonts w:ascii="Arial" w:hAnsi="Arial" w:cs="Arial"/>
          <w:b w:val="0"/>
          <w:sz w:val="22"/>
          <w:szCs w:val="22"/>
          <w:lang w:val="es-CO" w:eastAsia="en-US"/>
        </w:rPr>
        <w:t>”</w:t>
      </w:r>
      <w:r w:rsidR="0077754B" w:rsidRPr="00666B82">
        <w:rPr>
          <w:rStyle w:val="Textoennegrita"/>
          <w:rFonts w:ascii="Arial" w:hAnsi="Arial" w:cs="Arial"/>
          <w:b w:val="0"/>
          <w:sz w:val="22"/>
          <w:szCs w:val="22"/>
          <w:lang w:val="es-CO" w:eastAsia="en-US"/>
        </w:rPr>
        <w:t>.</w:t>
      </w:r>
    </w:p>
    <w:p w14:paraId="33C133A5" w14:textId="7A23E35A" w:rsidR="00432450" w:rsidRPr="00666B82" w:rsidRDefault="0043245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r w:rsidRPr="00666B82">
        <w:rPr>
          <w:rStyle w:val="Textoennegrita"/>
          <w:rFonts w:ascii="Arial" w:hAnsi="Arial" w:cs="Arial"/>
          <w:b w:val="0"/>
          <w:sz w:val="22"/>
          <w:szCs w:val="22"/>
          <w:lang w:val="es-CO" w:eastAsia="en-US"/>
        </w:rPr>
        <w:t>Evaluar el desarrollo y ejecución de la estrategia de permanencia movilidad escolar “</w:t>
      </w:r>
      <w:r w:rsidR="00C70847" w:rsidRPr="00666B82">
        <w:rPr>
          <w:rStyle w:val="Textoennegrita"/>
          <w:rFonts w:ascii="Arial" w:hAnsi="Arial" w:cs="Arial"/>
          <w:b w:val="0"/>
          <w:sz w:val="22"/>
          <w:szCs w:val="22"/>
          <w:lang w:val="es-CO" w:eastAsia="en-US"/>
        </w:rPr>
        <w:t xml:space="preserve">subsidio de transporte </w:t>
      </w:r>
      <w:r w:rsidRPr="00666B82">
        <w:rPr>
          <w:rStyle w:val="Textoennegrita"/>
          <w:rFonts w:ascii="Arial" w:hAnsi="Arial" w:cs="Arial"/>
          <w:b w:val="0"/>
          <w:sz w:val="22"/>
          <w:szCs w:val="22"/>
          <w:lang w:val="es-CO" w:eastAsia="en-US"/>
        </w:rPr>
        <w:t xml:space="preserve">escolar” en </w:t>
      </w:r>
      <w:r w:rsidR="008371A6" w:rsidRPr="00666B82">
        <w:rPr>
          <w:rStyle w:val="Textoennegrita"/>
          <w:rFonts w:ascii="Arial" w:hAnsi="Arial" w:cs="Arial"/>
          <w:b w:val="0"/>
          <w:sz w:val="22"/>
          <w:szCs w:val="22"/>
          <w:lang w:val="es-CO" w:eastAsia="en-US"/>
        </w:rPr>
        <w:t>el</w:t>
      </w:r>
      <w:r w:rsidRPr="00666B82">
        <w:rPr>
          <w:rStyle w:val="Textoennegrita"/>
          <w:rFonts w:ascii="Arial" w:hAnsi="Arial" w:cs="Arial"/>
          <w:b w:val="0"/>
          <w:sz w:val="22"/>
          <w:szCs w:val="22"/>
          <w:lang w:val="es-CO" w:eastAsia="en-US"/>
        </w:rPr>
        <w:t xml:space="preserve"> municipio de Chía.</w:t>
      </w:r>
    </w:p>
    <w:p w14:paraId="78A6E36A" w14:textId="324D529C" w:rsidR="004D5957" w:rsidRPr="004D5957" w:rsidRDefault="00432450" w:rsidP="004D5957">
      <w:pPr>
        <w:pStyle w:val="Prrafodelista"/>
        <w:numPr>
          <w:ilvl w:val="0"/>
          <w:numId w:val="3"/>
        </w:numPr>
        <w:ind w:leftChars="0" w:firstLineChars="0"/>
        <w:jc w:val="both"/>
        <w:outlineLvl w:val="9"/>
        <w:rPr>
          <w:rStyle w:val="Textoennegrita"/>
          <w:rFonts w:ascii="Arial" w:hAnsi="Arial" w:cs="Arial"/>
          <w:b w:val="0"/>
          <w:color w:val="000000" w:themeColor="text1"/>
          <w:sz w:val="22"/>
          <w:szCs w:val="22"/>
          <w:lang w:val="es-CO" w:eastAsia="en-US"/>
        </w:rPr>
      </w:pPr>
      <w:r w:rsidRPr="00666B82">
        <w:rPr>
          <w:rStyle w:val="Textoennegrita"/>
          <w:rFonts w:ascii="Arial" w:hAnsi="Arial" w:cs="Arial"/>
          <w:b w:val="0"/>
          <w:sz w:val="22"/>
          <w:szCs w:val="22"/>
          <w:lang w:val="es-CO" w:eastAsia="en-US"/>
        </w:rPr>
        <w:t xml:space="preserve">Establecer los mecanismos y la forma para la socialización de las generalidades de la estrategia </w:t>
      </w:r>
      <w:r w:rsidRPr="00F66246">
        <w:rPr>
          <w:rStyle w:val="Textoennegrita"/>
          <w:rFonts w:ascii="Arial" w:hAnsi="Arial" w:cs="Arial"/>
          <w:b w:val="0"/>
          <w:color w:val="000000" w:themeColor="text1"/>
          <w:sz w:val="22"/>
          <w:szCs w:val="22"/>
          <w:lang w:val="es-CO" w:eastAsia="en-US"/>
        </w:rPr>
        <w:t xml:space="preserve">de permanencia movilidad escolar </w:t>
      </w:r>
      <w:r>
        <w:rPr>
          <w:rStyle w:val="Textoennegrita"/>
          <w:rFonts w:ascii="Arial" w:hAnsi="Arial" w:cs="Arial"/>
          <w:b w:val="0"/>
          <w:color w:val="000000" w:themeColor="text1"/>
          <w:sz w:val="22"/>
          <w:szCs w:val="22"/>
          <w:lang w:val="es-CO" w:eastAsia="en-US"/>
        </w:rPr>
        <w:t>“</w:t>
      </w:r>
      <w:r w:rsidR="00C70847">
        <w:rPr>
          <w:rStyle w:val="Textoennegrita"/>
          <w:rFonts w:ascii="Arial" w:hAnsi="Arial" w:cs="Arial"/>
          <w:b w:val="0"/>
          <w:color w:val="000000" w:themeColor="text1"/>
          <w:sz w:val="22"/>
          <w:szCs w:val="22"/>
          <w:lang w:val="es-CO" w:eastAsia="en-US"/>
        </w:rPr>
        <w:t>subsidio de transporte escolar</w:t>
      </w:r>
      <w:r>
        <w:rPr>
          <w:rStyle w:val="Textoennegrita"/>
          <w:rFonts w:ascii="Arial" w:hAnsi="Arial" w:cs="Arial"/>
          <w:b w:val="0"/>
          <w:color w:val="000000" w:themeColor="text1"/>
          <w:sz w:val="22"/>
          <w:szCs w:val="22"/>
          <w:lang w:val="es-CO" w:eastAsia="en-US"/>
        </w:rPr>
        <w:t>”</w:t>
      </w:r>
      <w:r w:rsidRPr="00F66246">
        <w:rPr>
          <w:rStyle w:val="Textoennegrita"/>
          <w:rFonts w:ascii="Arial" w:hAnsi="Arial" w:cs="Arial"/>
          <w:b w:val="0"/>
          <w:color w:val="000000" w:themeColor="text1"/>
          <w:sz w:val="22"/>
          <w:szCs w:val="22"/>
          <w:lang w:val="es-CO" w:eastAsia="en-US"/>
        </w:rPr>
        <w:t xml:space="preserve"> a los acudientes y estudiantes beneficiarios.</w:t>
      </w:r>
    </w:p>
    <w:p w14:paraId="5DFB3C54" w14:textId="48ED8292" w:rsidR="00432450" w:rsidRDefault="00432450" w:rsidP="00EF14E0">
      <w:pPr>
        <w:pStyle w:val="Prrafodelista"/>
        <w:numPr>
          <w:ilvl w:val="0"/>
          <w:numId w:val="3"/>
        </w:numPr>
        <w:ind w:leftChars="0" w:firstLineChars="0"/>
        <w:jc w:val="both"/>
        <w:outlineLvl w:val="9"/>
        <w:rPr>
          <w:rStyle w:val="Textoennegrita"/>
          <w:rFonts w:ascii="Arial" w:hAnsi="Arial" w:cs="Arial"/>
          <w:b w:val="0"/>
          <w:color w:val="000000" w:themeColor="text1"/>
          <w:sz w:val="22"/>
          <w:szCs w:val="22"/>
          <w:lang w:val="es-CO" w:eastAsia="en-US"/>
        </w:rPr>
      </w:pPr>
      <w:r w:rsidRPr="00F66246">
        <w:rPr>
          <w:rStyle w:val="Textoennegrita"/>
          <w:rFonts w:ascii="Arial" w:hAnsi="Arial" w:cs="Arial"/>
          <w:b w:val="0"/>
          <w:color w:val="000000" w:themeColor="text1"/>
          <w:sz w:val="22"/>
          <w:szCs w:val="22"/>
          <w:lang w:val="es-CO" w:eastAsia="en-US"/>
        </w:rPr>
        <w:t>Analizar la cobertura de la estrategia de permanencia movilidad escolar</w:t>
      </w:r>
      <w:r>
        <w:rPr>
          <w:rStyle w:val="Textoennegrita"/>
          <w:rFonts w:ascii="Arial" w:hAnsi="Arial" w:cs="Arial"/>
          <w:b w:val="0"/>
          <w:color w:val="000000" w:themeColor="text1"/>
          <w:sz w:val="22"/>
          <w:szCs w:val="22"/>
          <w:lang w:val="es-CO" w:eastAsia="en-US"/>
        </w:rPr>
        <w:t xml:space="preserve"> “</w:t>
      </w:r>
      <w:r w:rsidR="00C70847">
        <w:rPr>
          <w:rStyle w:val="Textoennegrita"/>
          <w:rFonts w:ascii="Arial" w:hAnsi="Arial" w:cs="Arial"/>
          <w:b w:val="0"/>
          <w:color w:val="000000" w:themeColor="text1"/>
          <w:sz w:val="22"/>
          <w:szCs w:val="22"/>
          <w:lang w:val="es-CO" w:eastAsia="en-US"/>
        </w:rPr>
        <w:t>subsidio de transporte escolar</w:t>
      </w:r>
      <w:r>
        <w:rPr>
          <w:rStyle w:val="Textoennegrita"/>
          <w:rFonts w:ascii="Arial" w:hAnsi="Arial" w:cs="Arial"/>
          <w:b w:val="0"/>
          <w:color w:val="000000" w:themeColor="text1"/>
          <w:sz w:val="22"/>
          <w:szCs w:val="22"/>
          <w:lang w:val="es-CO" w:eastAsia="en-US"/>
        </w:rPr>
        <w:t xml:space="preserve">” </w:t>
      </w:r>
      <w:r w:rsidRPr="00F66246">
        <w:rPr>
          <w:rStyle w:val="Textoennegrita"/>
          <w:rFonts w:ascii="Arial" w:hAnsi="Arial" w:cs="Arial"/>
          <w:b w:val="0"/>
          <w:color w:val="000000" w:themeColor="text1"/>
          <w:sz w:val="22"/>
          <w:szCs w:val="22"/>
          <w:lang w:val="es-CO" w:eastAsia="en-US"/>
        </w:rPr>
        <w:t xml:space="preserve">y </w:t>
      </w:r>
      <w:r w:rsidR="007F556E">
        <w:rPr>
          <w:rStyle w:val="Textoennegrita"/>
          <w:rFonts w:ascii="Arial" w:hAnsi="Arial" w:cs="Arial"/>
          <w:b w:val="0"/>
          <w:color w:val="000000" w:themeColor="text1"/>
          <w:sz w:val="22"/>
          <w:szCs w:val="22"/>
          <w:lang w:val="es-CO" w:eastAsia="en-US"/>
        </w:rPr>
        <w:t>hacer seguimiento a</w:t>
      </w:r>
      <w:r w:rsidRPr="00F66246">
        <w:rPr>
          <w:rStyle w:val="Textoennegrita"/>
          <w:rFonts w:ascii="Arial" w:hAnsi="Arial" w:cs="Arial"/>
          <w:b w:val="0"/>
          <w:color w:val="000000" w:themeColor="text1"/>
          <w:sz w:val="22"/>
          <w:szCs w:val="22"/>
          <w:lang w:val="es-CO" w:eastAsia="en-US"/>
        </w:rPr>
        <w:t xml:space="preserve">l cumplimiento y aplicación de los criterios de focalización </w:t>
      </w:r>
      <w:r w:rsidR="007F556E">
        <w:rPr>
          <w:rStyle w:val="Textoennegrita"/>
          <w:rFonts w:ascii="Arial" w:hAnsi="Arial" w:cs="Arial"/>
          <w:b w:val="0"/>
          <w:color w:val="000000" w:themeColor="text1"/>
          <w:sz w:val="22"/>
          <w:szCs w:val="22"/>
          <w:lang w:val="es-CO" w:eastAsia="en-US"/>
        </w:rPr>
        <w:t>de</w:t>
      </w:r>
      <w:r w:rsidRPr="00F66246">
        <w:rPr>
          <w:rStyle w:val="Textoennegrita"/>
          <w:rFonts w:ascii="Arial" w:hAnsi="Arial" w:cs="Arial"/>
          <w:b w:val="0"/>
          <w:color w:val="000000" w:themeColor="text1"/>
          <w:sz w:val="22"/>
          <w:szCs w:val="22"/>
          <w:lang w:val="es-CO" w:eastAsia="en-US"/>
        </w:rPr>
        <w:t xml:space="preserve"> los beneficiarios de las </w:t>
      </w:r>
      <w:r w:rsidR="001B0F84" w:rsidRPr="00F66246">
        <w:rPr>
          <w:rStyle w:val="Textoennegrita"/>
          <w:rFonts w:ascii="Arial" w:hAnsi="Arial" w:cs="Arial"/>
          <w:b w:val="0"/>
          <w:color w:val="000000" w:themeColor="text1"/>
          <w:sz w:val="22"/>
          <w:szCs w:val="22"/>
          <w:lang w:val="es-CO" w:eastAsia="en-US"/>
        </w:rPr>
        <w:t>Instituciones Educativas Oficiales</w:t>
      </w:r>
      <w:r w:rsidRPr="00F66246">
        <w:rPr>
          <w:rStyle w:val="Textoennegrita"/>
          <w:rFonts w:ascii="Arial" w:hAnsi="Arial" w:cs="Arial"/>
          <w:b w:val="0"/>
          <w:color w:val="000000" w:themeColor="text1"/>
          <w:sz w:val="22"/>
          <w:szCs w:val="22"/>
          <w:lang w:val="es-CO" w:eastAsia="en-US"/>
        </w:rPr>
        <w:t>.</w:t>
      </w:r>
    </w:p>
    <w:p w14:paraId="7A0A8239" w14:textId="5AB703DD" w:rsidR="00EF14E0" w:rsidRPr="00EF14E0" w:rsidRDefault="00EF14E0" w:rsidP="00EF14E0">
      <w:pPr>
        <w:pStyle w:val="Prrafodelista"/>
        <w:numPr>
          <w:ilvl w:val="0"/>
          <w:numId w:val="3"/>
        </w:numPr>
        <w:ind w:leftChars="0" w:firstLineChars="0"/>
        <w:jc w:val="both"/>
        <w:outlineLvl w:val="9"/>
        <w:rPr>
          <w:rStyle w:val="Textoennegrita"/>
          <w:rFonts w:ascii="Arial" w:hAnsi="Arial" w:cs="Arial"/>
          <w:b w:val="0"/>
          <w:color w:val="000000" w:themeColor="text1"/>
          <w:sz w:val="22"/>
          <w:szCs w:val="22"/>
          <w:lang w:val="es-CO" w:eastAsia="en-US"/>
        </w:rPr>
      </w:pPr>
      <w:r w:rsidRPr="00EF14E0">
        <w:rPr>
          <w:rStyle w:val="Textoennegrita"/>
          <w:rFonts w:ascii="Arial" w:hAnsi="Arial" w:cs="Arial"/>
          <w:b w:val="0"/>
          <w:color w:val="000000" w:themeColor="text1"/>
          <w:sz w:val="22"/>
          <w:szCs w:val="22"/>
          <w:lang w:val="es-CO" w:eastAsia="en-US"/>
        </w:rPr>
        <w:t>Hacer estudio de la estrategia de permanencia movilidad escolar “</w:t>
      </w:r>
      <w:r w:rsidR="00C70847" w:rsidRPr="00EF14E0">
        <w:rPr>
          <w:rStyle w:val="Textoennegrita"/>
          <w:rFonts w:ascii="Arial" w:hAnsi="Arial" w:cs="Arial"/>
          <w:b w:val="0"/>
          <w:color w:val="000000" w:themeColor="text1"/>
          <w:sz w:val="22"/>
          <w:szCs w:val="22"/>
          <w:lang w:val="es-CO" w:eastAsia="en-US"/>
        </w:rPr>
        <w:t>subsidio de transporte escolar</w:t>
      </w:r>
      <w:r w:rsidRPr="00EF14E0">
        <w:rPr>
          <w:rStyle w:val="Textoennegrita"/>
          <w:rFonts w:ascii="Arial" w:hAnsi="Arial" w:cs="Arial"/>
          <w:b w:val="0"/>
          <w:color w:val="000000" w:themeColor="text1"/>
          <w:sz w:val="22"/>
          <w:szCs w:val="22"/>
          <w:lang w:val="es-CO" w:eastAsia="en-US"/>
        </w:rPr>
        <w:t xml:space="preserve">”, acorde con las condiciones de los estudiantes y de las </w:t>
      </w:r>
      <w:r w:rsidR="007D6F9E" w:rsidRPr="00EF14E0">
        <w:rPr>
          <w:rStyle w:val="Textoennegrita"/>
          <w:rFonts w:ascii="Arial" w:hAnsi="Arial" w:cs="Arial"/>
          <w:b w:val="0"/>
          <w:color w:val="000000" w:themeColor="text1"/>
          <w:sz w:val="22"/>
          <w:szCs w:val="22"/>
          <w:lang w:val="es-CO" w:eastAsia="en-US"/>
        </w:rPr>
        <w:t xml:space="preserve">Instituciones Educativas Oficiales </w:t>
      </w:r>
      <w:r w:rsidRPr="00EF14E0">
        <w:rPr>
          <w:rStyle w:val="Textoennegrita"/>
          <w:rFonts w:ascii="Arial" w:hAnsi="Arial" w:cs="Arial"/>
          <w:b w:val="0"/>
          <w:color w:val="000000" w:themeColor="text1"/>
          <w:sz w:val="22"/>
          <w:szCs w:val="22"/>
          <w:lang w:val="es-CO" w:eastAsia="en-US"/>
        </w:rPr>
        <w:t>y sus sedes.</w:t>
      </w:r>
    </w:p>
    <w:p w14:paraId="0032AB70" w14:textId="2F8031CD" w:rsidR="00EF14E0" w:rsidRPr="00666B82" w:rsidRDefault="00EF14E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r w:rsidRPr="00EF14E0">
        <w:rPr>
          <w:rStyle w:val="Textoennegrita"/>
          <w:rFonts w:ascii="Arial" w:hAnsi="Arial" w:cs="Arial"/>
          <w:b w:val="0"/>
          <w:color w:val="000000" w:themeColor="text1"/>
          <w:sz w:val="22"/>
          <w:szCs w:val="22"/>
          <w:lang w:val="es-CO" w:eastAsia="en-US"/>
        </w:rPr>
        <w:t xml:space="preserve">Dar visto bueno </w:t>
      </w:r>
      <w:r w:rsidRPr="00666B82">
        <w:rPr>
          <w:rStyle w:val="Textoennegrita"/>
          <w:rFonts w:ascii="Arial" w:hAnsi="Arial" w:cs="Arial"/>
          <w:b w:val="0"/>
          <w:sz w:val="22"/>
          <w:szCs w:val="22"/>
          <w:lang w:val="es-CO" w:eastAsia="en-US"/>
        </w:rPr>
        <w:t xml:space="preserve">al listado </w:t>
      </w:r>
      <w:r w:rsidR="009D31E8">
        <w:rPr>
          <w:rStyle w:val="Textoennegrita"/>
          <w:rFonts w:ascii="Arial" w:hAnsi="Arial" w:cs="Arial"/>
          <w:b w:val="0"/>
          <w:sz w:val="22"/>
          <w:szCs w:val="22"/>
          <w:lang w:val="es-CO" w:eastAsia="en-US"/>
        </w:rPr>
        <w:t xml:space="preserve">de </w:t>
      </w:r>
      <w:r w:rsidRPr="00666B82">
        <w:rPr>
          <w:rStyle w:val="Textoennegrita"/>
          <w:rFonts w:ascii="Arial" w:hAnsi="Arial" w:cs="Arial"/>
          <w:b w:val="0"/>
          <w:sz w:val="22"/>
          <w:szCs w:val="22"/>
          <w:lang w:val="es-CO" w:eastAsia="en-US"/>
        </w:rPr>
        <w:t>estudiantes por Institución Educativa Oficial a beneficiar con la estrategia de permanencia movilidad escolar “</w:t>
      </w:r>
      <w:r w:rsidR="00C70847" w:rsidRPr="00666B82">
        <w:rPr>
          <w:rStyle w:val="Textoennegrita"/>
          <w:rFonts w:ascii="Arial" w:hAnsi="Arial" w:cs="Arial"/>
          <w:b w:val="0"/>
          <w:sz w:val="22"/>
          <w:szCs w:val="22"/>
          <w:lang w:val="es-CO" w:eastAsia="en-US"/>
        </w:rPr>
        <w:t>subsidio de transporte escolar</w:t>
      </w:r>
      <w:r w:rsidRPr="00666B82">
        <w:rPr>
          <w:rStyle w:val="Textoennegrita"/>
          <w:rFonts w:ascii="Arial" w:hAnsi="Arial" w:cs="Arial"/>
          <w:b w:val="0"/>
          <w:sz w:val="22"/>
          <w:szCs w:val="22"/>
          <w:lang w:val="es-CO" w:eastAsia="en-US"/>
        </w:rPr>
        <w:t>”.</w:t>
      </w:r>
    </w:p>
    <w:p w14:paraId="32E79C5D" w14:textId="13E0A0B9" w:rsidR="00EF14E0" w:rsidRPr="00666B82" w:rsidRDefault="00EF14E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r w:rsidRPr="00666B82">
        <w:rPr>
          <w:rStyle w:val="Textoennegrita"/>
          <w:rFonts w:ascii="Arial" w:hAnsi="Arial" w:cs="Arial"/>
          <w:b w:val="0"/>
          <w:sz w:val="22"/>
          <w:szCs w:val="22"/>
          <w:lang w:val="es-CO" w:eastAsia="en-US"/>
        </w:rPr>
        <w:t>Dar la aprobación al listado de estudiantes que por Institución Educativa Oficial se les retira el beneficio de la estrategia de permanencia movilidad escolar “</w:t>
      </w:r>
      <w:r w:rsidR="00C70847" w:rsidRPr="00666B82">
        <w:rPr>
          <w:rStyle w:val="Textoennegrita"/>
          <w:rFonts w:ascii="Arial" w:hAnsi="Arial" w:cs="Arial"/>
          <w:b w:val="0"/>
          <w:sz w:val="22"/>
          <w:szCs w:val="22"/>
          <w:lang w:val="es-CO" w:eastAsia="en-US"/>
        </w:rPr>
        <w:t>subsidio de transporte escolar</w:t>
      </w:r>
      <w:r w:rsidRPr="00666B82">
        <w:rPr>
          <w:rStyle w:val="Textoennegrita"/>
          <w:rFonts w:ascii="Arial" w:hAnsi="Arial" w:cs="Arial"/>
          <w:b w:val="0"/>
          <w:sz w:val="22"/>
          <w:szCs w:val="22"/>
          <w:lang w:val="es-CO" w:eastAsia="en-US"/>
        </w:rPr>
        <w:t>”, por</w:t>
      </w:r>
      <w:r w:rsidR="007D6F9E" w:rsidRPr="00666B82">
        <w:rPr>
          <w:rStyle w:val="Textoennegrita"/>
          <w:rFonts w:ascii="Arial" w:hAnsi="Arial" w:cs="Arial"/>
          <w:b w:val="0"/>
          <w:sz w:val="22"/>
          <w:szCs w:val="22"/>
          <w:lang w:val="es-CO" w:eastAsia="en-US"/>
        </w:rPr>
        <w:t xml:space="preserve"> las causales establecidas en el </w:t>
      </w:r>
      <w:r w:rsidR="008371A6" w:rsidRPr="00666B82">
        <w:rPr>
          <w:rStyle w:val="Textoennegrita"/>
          <w:rFonts w:ascii="Arial" w:hAnsi="Arial" w:cs="Arial"/>
          <w:b w:val="0"/>
          <w:sz w:val="22"/>
          <w:szCs w:val="22"/>
          <w:lang w:val="es-CO" w:eastAsia="en-US"/>
        </w:rPr>
        <w:t>A</w:t>
      </w:r>
      <w:r w:rsidR="007D6F9E" w:rsidRPr="00666B82">
        <w:rPr>
          <w:rStyle w:val="Textoennegrita"/>
          <w:rFonts w:ascii="Arial" w:hAnsi="Arial" w:cs="Arial"/>
          <w:b w:val="0"/>
          <w:sz w:val="22"/>
          <w:szCs w:val="22"/>
          <w:lang w:val="es-CO" w:eastAsia="en-US"/>
        </w:rPr>
        <w:t>rtículo décimo segundo del presente acto administrativo</w:t>
      </w:r>
      <w:r w:rsidR="008371A6" w:rsidRPr="00666B82">
        <w:rPr>
          <w:rStyle w:val="Textoennegrita"/>
          <w:rFonts w:ascii="Arial" w:hAnsi="Arial" w:cs="Arial"/>
          <w:b w:val="0"/>
          <w:sz w:val="22"/>
          <w:szCs w:val="22"/>
          <w:lang w:val="es-CO" w:eastAsia="en-US"/>
        </w:rPr>
        <w:t>.</w:t>
      </w:r>
    </w:p>
    <w:p w14:paraId="7A6669DC" w14:textId="17915B08" w:rsidR="00EF14E0" w:rsidRPr="00666B82" w:rsidRDefault="00EF14E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r w:rsidRPr="00666B82">
        <w:rPr>
          <w:rStyle w:val="Textoennegrita"/>
          <w:rFonts w:ascii="Arial" w:hAnsi="Arial" w:cs="Arial"/>
          <w:b w:val="0"/>
          <w:sz w:val="22"/>
          <w:szCs w:val="22"/>
          <w:lang w:val="es-CO" w:eastAsia="en-US"/>
        </w:rPr>
        <w:t xml:space="preserve">Estudiar y dar respuesta de fondo a las solicitudes de </w:t>
      </w:r>
      <w:r w:rsidR="008348FD" w:rsidRPr="00666B82">
        <w:rPr>
          <w:rStyle w:val="Textoennegrita"/>
          <w:rFonts w:ascii="Arial" w:hAnsi="Arial" w:cs="Arial"/>
          <w:b w:val="0"/>
          <w:sz w:val="22"/>
          <w:szCs w:val="22"/>
          <w:lang w:val="es-CO" w:eastAsia="en-US"/>
        </w:rPr>
        <w:t xml:space="preserve">los </w:t>
      </w:r>
      <w:r w:rsidRPr="00666B82">
        <w:rPr>
          <w:rStyle w:val="Textoennegrita"/>
          <w:rFonts w:ascii="Arial" w:hAnsi="Arial" w:cs="Arial"/>
          <w:b w:val="0"/>
          <w:sz w:val="22"/>
          <w:szCs w:val="22"/>
          <w:lang w:val="es-CO" w:eastAsia="en-US"/>
        </w:rPr>
        <w:t>entes de control</w:t>
      </w:r>
      <w:r w:rsidR="006A79E9" w:rsidRPr="00666B82">
        <w:rPr>
          <w:rStyle w:val="Textoennegrita"/>
          <w:rFonts w:ascii="Arial" w:hAnsi="Arial" w:cs="Arial"/>
          <w:b w:val="0"/>
          <w:sz w:val="22"/>
          <w:szCs w:val="22"/>
          <w:lang w:val="es-CO" w:eastAsia="en-US"/>
        </w:rPr>
        <w:t>,</w:t>
      </w:r>
      <w:r w:rsidRPr="00666B82">
        <w:rPr>
          <w:rStyle w:val="Textoennegrita"/>
          <w:rFonts w:ascii="Arial" w:hAnsi="Arial" w:cs="Arial"/>
          <w:b w:val="0"/>
          <w:sz w:val="22"/>
          <w:szCs w:val="22"/>
          <w:lang w:val="es-CO" w:eastAsia="en-US"/>
        </w:rPr>
        <w:t xml:space="preserve"> respecto a la estrategia de permanencia movilidad escolar.</w:t>
      </w:r>
    </w:p>
    <w:p w14:paraId="45F80F7D" w14:textId="5B6B3983" w:rsidR="00EF14E0" w:rsidRPr="00666B82" w:rsidRDefault="00EF14E0" w:rsidP="00EF14E0">
      <w:pPr>
        <w:pStyle w:val="Prrafodelista"/>
        <w:numPr>
          <w:ilvl w:val="0"/>
          <w:numId w:val="3"/>
        </w:numPr>
        <w:ind w:leftChars="0" w:firstLineChars="0"/>
        <w:jc w:val="both"/>
        <w:outlineLvl w:val="9"/>
        <w:rPr>
          <w:rStyle w:val="Textoennegrita"/>
          <w:rFonts w:ascii="Arial" w:hAnsi="Arial" w:cs="Arial"/>
          <w:b w:val="0"/>
          <w:sz w:val="22"/>
          <w:szCs w:val="22"/>
          <w:lang w:val="es-CO" w:eastAsia="en-US"/>
        </w:rPr>
      </w:pPr>
      <w:r w:rsidRPr="00666B82">
        <w:rPr>
          <w:rStyle w:val="Textoennegrita"/>
          <w:rFonts w:ascii="Arial" w:hAnsi="Arial" w:cs="Arial"/>
          <w:b w:val="0"/>
          <w:sz w:val="22"/>
          <w:szCs w:val="22"/>
          <w:lang w:val="es-CO" w:eastAsia="en-US"/>
        </w:rPr>
        <w:t xml:space="preserve">Dar prioridad al acceso y la permanencia de los menores en edad escolar, aplicando el beneficio de la estrategia de </w:t>
      </w:r>
      <w:r w:rsidR="006A79E9" w:rsidRPr="00666B82">
        <w:rPr>
          <w:rStyle w:val="Textoennegrita"/>
          <w:rFonts w:ascii="Arial" w:hAnsi="Arial" w:cs="Arial"/>
          <w:b w:val="0"/>
          <w:sz w:val="22"/>
          <w:szCs w:val="22"/>
          <w:lang w:val="es-CO" w:eastAsia="en-US"/>
        </w:rPr>
        <w:t xml:space="preserve">permanencia </w:t>
      </w:r>
      <w:r w:rsidRPr="00666B82">
        <w:rPr>
          <w:rStyle w:val="Textoennegrita"/>
          <w:rFonts w:ascii="Arial" w:hAnsi="Arial" w:cs="Arial"/>
          <w:b w:val="0"/>
          <w:sz w:val="22"/>
          <w:szCs w:val="22"/>
          <w:lang w:val="es-CO" w:eastAsia="en-US"/>
        </w:rPr>
        <w:t xml:space="preserve">movilidad escolar, cuando la </w:t>
      </w:r>
      <w:r w:rsidR="001B0F84" w:rsidRPr="00666B82">
        <w:rPr>
          <w:rStyle w:val="Textoennegrita"/>
          <w:rFonts w:ascii="Arial" w:hAnsi="Arial" w:cs="Arial"/>
          <w:b w:val="0"/>
          <w:sz w:val="22"/>
          <w:szCs w:val="22"/>
          <w:lang w:val="es-CO" w:eastAsia="en-US"/>
        </w:rPr>
        <w:t>Secretaría de Educación M</w:t>
      </w:r>
      <w:r w:rsidRPr="00666B82">
        <w:rPr>
          <w:rStyle w:val="Textoennegrita"/>
          <w:rFonts w:ascii="Arial" w:hAnsi="Arial" w:cs="Arial"/>
          <w:b w:val="0"/>
          <w:sz w:val="22"/>
          <w:szCs w:val="22"/>
          <w:lang w:val="es-CO" w:eastAsia="en-US"/>
        </w:rPr>
        <w:t>unicipal no cuente con cupos escolares en una institución educativa oficial vecina al lugar de residencia del estudiante.</w:t>
      </w:r>
    </w:p>
    <w:p w14:paraId="0A463BE9" w14:textId="0021748D" w:rsidR="00432450" w:rsidRPr="003174F2" w:rsidRDefault="00432450" w:rsidP="00EF14E0">
      <w:pPr>
        <w:pStyle w:val="Prrafodelista"/>
        <w:numPr>
          <w:ilvl w:val="0"/>
          <w:numId w:val="3"/>
        </w:numPr>
        <w:ind w:leftChars="0" w:firstLineChars="0"/>
        <w:jc w:val="both"/>
        <w:outlineLvl w:val="9"/>
        <w:rPr>
          <w:rStyle w:val="Textoennegrita"/>
          <w:rFonts w:ascii="Arial" w:hAnsi="Arial" w:cs="Arial"/>
          <w:b w:val="0"/>
          <w:color w:val="000000" w:themeColor="text1"/>
          <w:sz w:val="22"/>
          <w:szCs w:val="22"/>
          <w:lang w:val="es-CO" w:eastAsia="en-US"/>
        </w:rPr>
      </w:pPr>
      <w:r w:rsidRPr="00666B82">
        <w:rPr>
          <w:rStyle w:val="Textoennegrita"/>
          <w:rFonts w:ascii="Arial" w:hAnsi="Arial" w:cs="Arial"/>
          <w:b w:val="0"/>
          <w:sz w:val="22"/>
          <w:szCs w:val="22"/>
          <w:lang w:val="es-CO" w:eastAsia="en-US"/>
        </w:rPr>
        <w:t xml:space="preserve">Las demás que considere </w:t>
      </w:r>
      <w:r w:rsidRPr="00F66246">
        <w:rPr>
          <w:rStyle w:val="Textoennegrita"/>
          <w:rFonts w:ascii="Arial" w:hAnsi="Arial" w:cs="Arial"/>
          <w:b w:val="0"/>
          <w:color w:val="000000" w:themeColor="text1"/>
          <w:sz w:val="22"/>
          <w:szCs w:val="22"/>
          <w:lang w:val="es-CO" w:eastAsia="en-US"/>
        </w:rPr>
        <w:t>pertinentes o necesarias para realizar el seguimiento de la estrategia de permanencia movilidad escolar</w:t>
      </w:r>
      <w:r>
        <w:rPr>
          <w:rStyle w:val="Textoennegrita"/>
          <w:rFonts w:ascii="Arial" w:hAnsi="Arial" w:cs="Arial"/>
          <w:b w:val="0"/>
          <w:color w:val="000000" w:themeColor="text1"/>
          <w:sz w:val="22"/>
          <w:szCs w:val="22"/>
          <w:lang w:val="es-CO" w:eastAsia="en-US"/>
        </w:rPr>
        <w:t xml:space="preserve"> “</w:t>
      </w:r>
      <w:r w:rsidR="00C70847">
        <w:rPr>
          <w:rStyle w:val="Textoennegrita"/>
          <w:rFonts w:ascii="Arial" w:hAnsi="Arial" w:cs="Arial"/>
          <w:b w:val="0"/>
          <w:color w:val="000000" w:themeColor="text1"/>
          <w:sz w:val="22"/>
          <w:szCs w:val="22"/>
          <w:lang w:val="es-CO" w:eastAsia="en-US"/>
        </w:rPr>
        <w:t>subsidio de transporte escolar</w:t>
      </w:r>
      <w:r>
        <w:rPr>
          <w:rStyle w:val="Textoennegrita"/>
          <w:rFonts w:ascii="Arial" w:hAnsi="Arial" w:cs="Arial"/>
          <w:b w:val="0"/>
          <w:color w:val="000000" w:themeColor="text1"/>
          <w:sz w:val="22"/>
          <w:szCs w:val="22"/>
          <w:lang w:val="es-CO" w:eastAsia="en-US"/>
        </w:rPr>
        <w:t>”</w:t>
      </w:r>
      <w:r w:rsidRPr="003174F2">
        <w:rPr>
          <w:rStyle w:val="Textoennegrita"/>
          <w:rFonts w:ascii="Arial" w:hAnsi="Arial" w:cs="Arial"/>
          <w:b w:val="0"/>
          <w:color w:val="000000" w:themeColor="text1"/>
          <w:sz w:val="22"/>
          <w:szCs w:val="22"/>
          <w:lang w:val="es-CO" w:eastAsia="en-US"/>
        </w:rPr>
        <w:t>.</w:t>
      </w:r>
    </w:p>
    <w:bookmarkEnd w:id="4"/>
    <w:p w14:paraId="0A09B7FD" w14:textId="77777777" w:rsidR="00EB7199" w:rsidRDefault="00EB7199" w:rsidP="007C3FED">
      <w:pPr>
        <w:jc w:val="both"/>
        <w:rPr>
          <w:rStyle w:val="Textoennegrita"/>
          <w:rFonts w:ascii="Arial" w:eastAsia="Calibri" w:hAnsi="Arial" w:cs="Arial"/>
          <w:bCs w:val="0"/>
          <w:sz w:val="22"/>
          <w:szCs w:val="22"/>
          <w:lang w:val="es-CO" w:eastAsia="en-US"/>
        </w:rPr>
      </w:pPr>
    </w:p>
    <w:p w14:paraId="275BC50B" w14:textId="1E810331" w:rsidR="00EB7199" w:rsidRPr="002B32B2" w:rsidRDefault="00EB7199" w:rsidP="00EB7199">
      <w:pPr>
        <w:jc w:val="both"/>
        <w:rPr>
          <w:rStyle w:val="Textoennegrita"/>
          <w:rFonts w:ascii="Arial" w:eastAsia="Calibri" w:hAnsi="Arial" w:cs="Arial"/>
          <w:bCs w:val="0"/>
          <w:sz w:val="22"/>
          <w:szCs w:val="22"/>
          <w:lang w:val="es-CO" w:eastAsia="en-US"/>
        </w:rPr>
      </w:pPr>
      <w:bookmarkStart w:id="5" w:name="_Hlk189102023"/>
      <w:r w:rsidRPr="00781AFD">
        <w:rPr>
          <w:rStyle w:val="Textoennegrita"/>
          <w:rFonts w:ascii="Arial" w:eastAsia="Calibri" w:hAnsi="Arial" w:cs="Arial"/>
          <w:bCs w:val="0"/>
          <w:color w:val="000000" w:themeColor="text1"/>
          <w:sz w:val="22"/>
          <w:szCs w:val="22"/>
          <w:lang w:val="es-CO" w:eastAsia="en-US"/>
        </w:rPr>
        <w:t xml:space="preserve">ARTICULO </w:t>
      </w:r>
      <w:r w:rsidR="002766FB" w:rsidRPr="00781AFD">
        <w:rPr>
          <w:rStyle w:val="Textoennegrita"/>
          <w:rFonts w:ascii="Arial" w:eastAsia="Calibri" w:hAnsi="Arial" w:cs="Arial"/>
          <w:bCs w:val="0"/>
          <w:color w:val="000000" w:themeColor="text1"/>
          <w:sz w:val="22"/>
          <w:szCs w:val="22"/>
          <w:lang w:val="es-CO" w:eastAsia="en-US"/>
        </w:rPr>
        <w:t>DÉCIMO</w:t>
      </w:r>
      <w:r w:rsidR="002766FB">
        <w:rPr>
          <w:rStyle w:val="Textoennegrita"/>
          <w:rFonts w:ascii="Arial" w:eastAsia="Calibri" w:hAnsi="Arial" w:cs="Arial"/>
          <w:bCs w:val="0"/>
          <w:color w:val="000000" w:themeColor="text1"/>
          <w:sz w:val="22"/>
          <w:szCs w:val="22"/>
          <w:lang w:val="es-CO" w:eastAsia="en-US"/>
        </w:rPr>
        <w:t xml:space="preserve"> </w:t>
      </w:r>
      <w:r w:rsidR="00D67230">
        <w:rPr>
          <w:rStyle w:val="Textoennegrita"/>
          <w:rFonts w:ascii="Arial" w:eastAsia="Calibri" w:hAnsi="Arial" w:cs="Arial"/>
          <w:bCs w:val="0"/>
          <w:color w:val="000000" w:themeColor="text1"/>
          <w:sz w:val="22"/>
          <w:szCs w:val="22"/>
          <w:lang w:val="es-CO" w:eastAsia="en-US"/>
        </w:rPr>
        <w:t>SEXTO</w:t>
      </w:r>
      <w:r w:rsidR="00345C76">
        <w:rPr>
          <w:rStyle w:val="Textoennegrita"/>
          <w:rFonts w:ascii="Arial" w:eastAsia="Calibri" w:hAnsi="Arial" w:cs="Arial"/>
          <w:bCs w:val="0"/>
          <w:color w:val="000000" w:themeColor="text1"/>
          <w:sz w:val="22"/>
          <w:szCs w:val="22"/>
          <w:lang w:val="es-CO" w:eastAsia="en-US"/>
        </w:rPr>
        <w:t xml:space="preserve">. </w:t>
      </w:r>
      <w:r w:rsidRPr="00781AFD">
        <w:rPr>
          <w:rStyle w:val="Textoennegrita"/>
          <w:rFonts w:ascii="Arial" w:eastAsia="Calibri" w:hAnsi="Arial" w:cs="Arial"/>
          <w:bCs w:val="0"/>
          <w:color w:val="000000" w:themeColor="text1"/>
          <w:sz w:val="22"/>
          <w:szCs w:val="22"/>
          <w:lang w:val="es-CO" w:eastAsia="en-US"/>
        </w:rPr>
        <w:t>DESIGNACIONES</w:t>
      </w:r>
      <w:r w:rsidR="00345C76">
        <w:rPr>
          <w:rStyle w:val="Textoennegrita"/>
          <w:rFonts w:ascii="Arial" w:eastAsia="Calibri" w:hAnsi="Arial" w:cs="Arial"/>
          <w:bCs w:val="0"/>
          <w:color w:val="000000" w:themeColor="text1"/>
          <w:sz w:val="22"/>
          <w:szCs w:val="22"/>
          <w:lang w:val="es-CO" w:eastAsia="en-US"/>
        </w:rPr>
        <w:t>:</w:t>
      </w:r>
      <w:r w:rsidR="002766FB">
        <w:rPr>
          <w:rStyle w:val="Textoennegrita"/>
          <w:rFonts w:ascii="Arial" w:eastAsia="Calibri" w:hAnsi="Arial" w:cs="Arial"/>
          <w:bCs w:val="0"/>
          <w:color w:val="000000" w:themeColor="text1"/>
          <w:sz w:val="22"/>
          <w:szCs w:val="22"/>
          <w:lang w:val="es-CO" w:eastAsia="en-US"/>
        </w:rPr>
        <w:t xml:space="preserve"> </w:t>
      </w:r>
      <w:r w:rsidR="002766FB" w:rsidRPr="00876E1C">
        <w:rPr>
          <w:rFonts w:ascii="Arial" w:eastAsia="Calibri" w:hAnsi="Arial" w:cs="Arial"/>
          <w:bCs/>
          <w:sz w:val="22"/>
          <w:szCs w:val="22"/>
          <w:lang w:val="es-CO" w:eastAsia="en-US"/>
        </w:rPr>
        <w:t xml:space="preserve">El </w:t>
      </w:r>
      <w:r w:rsidR="002E0AE6">
        <w:rPr>
          <w:rFonts w:ascii="Arial" w:eastAsia="Calibri" w:hAnsi="Arial" w:cs="Arial"/>
          <w:bCs/>
          <w:sz w:val="22"/>
          <w:szCs w:val="22"/>
          <w:lang w:val="es-CO" w:eastAsia="en-US"/>
        </w:rPr>
        <w:t>C</w:t>
      </w:r>
      <w:r w:rsidR="002766FB" w:rsidRPr="00876E1C">
        <w:rPr>
          <w:rFonts w:ascii="Arial" w:eastAsia="Calibri" w:hAnsi="Arial" w:cs="Arial"/>
          <w:bCs/>
          <w:sz w:val="22"/>
          <w:szCs w:val="22"/>
          <w:lang w:val="es-CO" w:eastAsia="en-US"/>
        </w:rPr>
        <w:t xml:space="preserve">omité </w:t>
      </w:r>
      <w:r w:rsidR="002766FB" w:rsidRPr="00876E1C">
        <w:rPr>
          <w:rFonts w:ascii="Arial" w:eastAsia="Calibri" w:hAnsi="Arial" w:cs="Arial"/>
          <w:bCs/>
          <w:sz w:val="22"/>
          <w:szCs w:val="22"/>
          <w:lang w:eastAsia="en-US"/>
        </w:rPr>
        <w:t xml:space="preserve">de la estrategia de permanencia </w:t>
      </w:r>
      <w:r w:rsidR="002766FB" w:rsidRPr="002B32B2">
        <w:rPr>
          <w:rFonts w:ascii="Arial" w:eastAsia="Calibri" w:hAnsi="Arial" w:cs="Arial"/>
          <w:bCs/>
          <w:sz w:val="22"/>
          <w:szCs w:val="22"/>
          <w:lang w:eastAsia="en-US"/>
        </w:rPr>
        <w:t xml:space="preserve">movilidad escolar </w:t>
      </w:r>
      <w:r w:rsidR="002766FB" w:rsidRPr="002B32B2">
        <w:rPr>
          <w:rFonts w:ascii="Arial" w:eastAsia="Calibri" w:hAnsi="Arial" w:cs="Arial"/>
          <w:bCs/>
          <w:sz w:val="22"/>
          <w:szCs w:val="22"/>
          <w:lang w:val="es-CO" w:eastAsia="en-US"/>
        </w:rPr>
        <w:t xml:space="preserve">“subsidio de transporte escolar”, tendrá las siguientes designaciones: </w:t>
      </w:r>
    </w:p>
    <w:p w14:paraId="06A3109D" w14:textId="77777777" w:rsidR="00EB7199" w:rsidRPr="002B32B2" w:rsidRDefault="00EB7199" w:rsidP="00EB7199">
      <w:pPr>
        <w:jc w:val="both"/>
        <w:rPr>
          <w:rStyle w:val="Textoennegrita"/>
          <w:rFonts w:ascii="Arial" w:eastAsia="Calibri" w:hAnsi="Arial" w:cs="Arial"/>
          <w:bCs w:val="0"/>
          <w:sz w:val="22"/>
          <w:szCs w:val="22"/>
          <w:lang w:val="es-CO" w:eastAsia="en-US"/>
        </w:rPr>
      </w:pPr>
    </w:p>
    <w:p w14:paraId="38C113CE" w14:textId="67BCE577" w:rsidR="00EB7199" w:rsidRPr="002B32B2" w:rsidRDefault="00EB7199" w:rsidP="008626A3">
      <w:pPr>
        <w:pStyle w:val="Sinespaciado"/>
        <w:numPr>
          <w:ilvl w:val="0"/>
          <w:numId w:val="6"/>
        </w:numPr>
        <w:jc w:val="both"/>
        <w:rPr>
          <w:rStyle w:val="Textoennegrita"/>
          <w:rFonts w:ascii="Arial" w:hAnsi="Arial" w:cs="Arial"/>
          <w:b w:val="0"/>
          <w:position w:val="-1"/>
          <w:lang w:val="es-CO"/>
        </w:rPr>
      </w:pPr>
      <w:r w:rsidRPr="002B32B2">
        <w:rPr>
          <w:rStyle w:val="Textoennegrita"/>
          <w:rFonts w:ascii="Arial" w:hAnsi="Arial" w:cs="Arial"/>
          <w:b w:val="0"/>
          <w:lang w:val="es-CO"/>
        </w:rPr>
        <w:t>P</w:t>
      </w:r>
      <w:r w:rsidR="007932B5" w:rsidRPr="002B32B2">
        <w:rPr>
          <w:rStyle w:val="Textoennegrita"/>
          <w:rFonts w:ascii="Arial" w:hAnsi="Arial" w:cs="Arial"/>
          <w:b w:val="0"/>
          <w:lang w:val="es-CO"/>
        </w:rPr>
        <w:t>residencia</w:t>
      </w:r>
      <w:r w:rsidRPr="002B32B2">
        <w:rPr>
          <w:rStyle w:val="Textoennegrita"/>
          <w:rFonts w:ascii="Arial" w:hAnsi="Arial" w:cs="Arial"/>
          <w:b w:val="0"/>
          <w:lang w:val="es-CO"/>
        </w:rPr>
        <w:t>:</w:t>
      </w:r>
      <w:r w:rsidRPr="002B32B2">
        <w:rPr>
          <w:rStyle w:val="Textoennegrita"/>
          <w:rFonts w:ascii="Arial" w:hAnsi="Arial" w:cs="Arial"/>
          <w:bCs w:val="0"/>
          <w:lang w:val="es-CO"/>
        </w:rPr>
        <w:t xml:space="preserve"> </w:t>
      </w:r>
      <w:r w:rsidRPr="002B32B2">
        <w:rPr>
          <w:rStyle w:val="Textoennegrita"/>
          <w:rFonts w:ascii="Arial" w:hAnsi="Arial" w:cs="Arial"/>
          <w:b w:val="0"/>
          <w:lang w:val="es-CO"/>
        </w:rPr>
        <w:t xml:space="preserve">La presidencia estará a cargo </w:t>
      </w:r>
      <w:r w:rsidR="009B0F9A" w:rsidRPr="002B32B2">
        <w:rPr>
          <w:rStyle w:val="Textoennegrita"/>
          <w:rFonts w:ascii="Arial" w:hAnsi="Arial" w:cs="Arial"/>
          <w:b w:val="0"/>
          <w:position w:val="-1"/>
          <w:lang w:val="es-CO"/>
        </w:rPr>
        <w:t>del S</w:t>
      </w:r>
      <w:r w:rsidR="001B0F84" w:rsidRPr="002B32B2">
        <w:rPr>
          <w:rStyle w:val="Textoennegrita"/>
          <w:rFonts w:ascii="Arial" w:hAnsi="Arial" w:cs="Arial"/>
          <w:b w:val="0"/>
          <w:position w:val="-1"/>
          <w:lang w:val="es-CO"/>
        </w:rPr>
        <w:t>ecretario/a de</w:t>
      </w:r>
      <w:r w:rsidRPr="002B32B2">
        <w:rPr>
          <w:rStyle w:val="Textoennegrita"/>
          <w:rFonts w:ascii="Arial" w:hAnsi="Arial" w:cs="Arial"/>
          <w:b w:val="0"/>
          <w:bCs w:val="0"/>
        </w:rPr>
        <w:t xml:space="preserve"> </w:t>
      </w:r>
      <w:r w:rsidRPr="002B32B2">
        <w:rPr>
          <w:rStyle w:val="Textoennegrita"/>
          <w:rFonts w:ascii="Arial" w:hAnsi="Arial" w:cs="Arial"/>
          <w:b w:val="0"/>
          <w:position w:val="-1"/>
          <w:lang w:val="es-CO"/>
        </w:rPr>
        <w:t>Educación Municipal</w:t>
      </w:r>
      <w:r w:rsidRPr="002B32B2">
        <w:rPr>
          <w:rStyle w:val="Textoennegrita"/>
          <w:rFonts w:ascii="Arial" w:hAnsi="Arial" w:cs="Arial"/>
          <w:b w:val="0"/>
          <w:lang w:val="es-CO"/>
        </w:rPr>
        <w:t xml:space="preserve">, </w:t>
      </w:r>
      <w:r w:rsidR="001B0F84" w:rsidRPr="002B32B2">
        <w:rPr>
          <w:rStyle w:val="Textoennegrita"/>
          <w:rFonts w:ascii="Arial" w:hAnsi="Arial" w:cs="Arial"/>
          <w:b w:val="0"/>
          <w:lang w:val="es-CO"/>
        </w:rPr>
        <w:t xml:space="preserve">quien </w:t>
      </w:r>
      <w:r w:rsidRPr="002B32B2">
        <w:rPr>
          <w:rStyle w:val="Textoennegrita"/>
          <w:rFonts w:ascii="Arial" w:hAnsi="Arial" w:cs="Arial"/>
          <w:b w:val="0"/>
          <w:lang w:val="es-CO"/>
        </w:rPr>
        <w:t xml:space="preserve">fungirá como moderador del </w:t>
      </w:r>
      <w:r w:rsidR="002E0AE6" w:rsidRPr="002B32B2">
        <w:rPr>
          <w:rStyle w:val="Textoennegrita"/>
          <w:rFonts w:ascii="Arial" w:hAnsi="Arial" w:cs="Arial"/>
          <w:b w:val="0"/>
          <w:lang w:val="es-CO"/>
        </w:rPr>
        <w:t>C</w:t>
      </w:r>
      <w:r w:rsidRPr="002B32B2">
        <w:rPr>
          <w:rStyle w:val="Textoennegrita"/>
          <w:rFonts w:ascii="Arial" w:hAnsi="Arial" w:cs="Arial"/>
          <w:b w:val="0"/>
          <w:lang w:val="es-CO"/>
        </w:rPr>
        <w:t xml:space="preserve">omité para cada sesión. </w:t>
      </w:r>
      <w:bookmarkStart w:id="6" w:name="_Hlk189101809"/>
    </w:p>
    <w:p w14:paraId="62218539" w14:textId="02324777" w:rsidR="00EB7199" w:rsidRPr="002B32B2" w:rsidRDefault="00EB7199" w:rsidP="008626A3">
      <w:pPr>
        <w:pStyle w:val="Sinespaciado"/>
        <w:numPr>
          <w:ilvl w:val="0"/>
          <w:numId w:val="6"/>
        </w:numPr>
        <w:jc w:val="both"/>
        <w:rPr>
          <w:rStyle w:val="Textoennegrita"/>
          <w:rFonts w:ascii="Arial" w:hAnsi="Arial" w:cs="Arial"/>
          <w:b w:val="0"/>
          <w:lang w:val="es-CO"/>
        </w:rPr>
      </w:pPr>
      <w:r w:rsidRPr="002B32B2">
        <w:rPr>
          <w:rStyle w:val="Textoennegrita"/>
          <w:rFonts w:ascii="Arial" w:hAnsi="Arial" w:cs="Arial"/>
          <w:b w:val="0"/>
          <w:lang w:val="es-CO"/>
        </w:rPr>
        <w:t>S</w:t>
      </w:r>
      <w:r w:rsidR="007932B5" w:rsidRPr="002B32B2">
        <w:rPr>
          <w:rStyle w:val="Textoennegrita"/>
          <w:rFonts w:ascii="Arial" w:hAnsi="Arial" w:cs="Arial"/>
          <w:b w:val="0"/>
          <w:lang w:val="es-CO"/>
        </w:rPr>
        <w:t>ecretar</w:t>
      </w:r>
      <w:r w:rsidR="00C52E3B" w:rsidRPr="002B32B2">
        <w:rPr>
          <w:rStyle w:val="Textoennegrita"/>
          <w:rFonts w:ascii="Arial" w:hAnsi="Arial" w:cs="Arial"/>
          <w:b w:val="0"/>
          <w:lang w:val="es-CO"/>
        </w:rPr>
        <w:t>í</w:t>
      </w:r>
      <w:r w:rsidR="007932B5" w:rsidRPr="002B32B2">
        <w:rPr>
          <w:rStyle w:val="Textoennegrita"/>
          <w:rFonts w:ascii="Arial" w:hAnsi="Arial" w:cs="Arial"/>
          <w:b w:val="0"/>
          <w:lang w:val="es-CO"/>
        </w:rPr>
        <w:t>a técnica</w:t>
      </w:r>
      <w:r w:rsidRPr="002B32B2">
        <w:rPr>
          <w:rStyle w:val="Textoennegrita"/>
          <w:rFonts w:ascii="Arial" w:hAnsi="Arial" w:cs="Arial"/>
          <w:b w:val="0"/>
          <w:lang w:val="es-CO"/>
        </w:rPr>
        <w:t xml:space="preserve">: La secretaría técnica estará a cargo </w:t>
      </w:r>
      <w:bookmarkEnd w:id="5"/>
      <w:r w:rsidRPr="002B32B2">
        <w:rPr>
          <w:rStyle w:val="Textoennegrita"/>
          <w:rFonts w:ascii="Arial" w:hAnsi="Arial" w:cs="Arial"/>
          <w:b w:val="0"/>
          <w:lang w:val="es-CO"/>
        </w:rPr>
        <w:t>del</w:t>
      </w:r>
      <w:r w:rsidR="001B0F84" w:rsidRPr="002B32B2">
        <w:rPr>
          <w:rStyle w:val="Textoennegrita"/>
          <w:rFonts w:ascii="Arial" w:hAnsi="Arial" w:cs="Arial"/>
          <w:b w:val="0"/>
          <w:lang w:val="es-CO"/>
        </w:rPr>
        <w:t xml:space="preserve"> profesional</w:t>
      </w:r>
      <w:r w:rsidRPr="002B32B2">
        <w:rPr>
          <w:rStyle w:val="Textoennegrita"/>
          <w:rFonts w:ascii="Arial" w:hAnsi="Arial" w:cs="Arial"/>
          <w:b w:val="0"/>
          <w:lang w:val="es-CO"/>
        </w:rPr>
        <w:t xml:space="preserve"> </w:t>
      </w:r>
      <w:r w:rsidR="007C3AFD" w:rsidRPr="002B32B2">
        <w:rPr>
          <w:rStyle w:val="Textoennegrita"/>
          <w:rFonts w:ascii="Arial" w:hAnsi="Arial" w:cs="Arial"/>
          <w:b w:val="0"/>
          <w:lang w:val="es-CO"/>
        </w:rPr>
        <w:t xml:space="preserve">responsable de la estrategia de permanencia movilidad escolar </w:t>
      </w:r>
      <w:r w:rsidR="00C52E3B" w:rsidRPr="002B32B2">
        <w:rPr>
          <w:rStyle w:val="Textoennegrita"/>
          <w:rFonts w:ascii="Arial" w:hAnsi="Arial" w:cs="Arial"/>
          <w:b w:val="0"/>
          <w:lang w:val="es-CO"/>
        </w:rPr>
        <w:t xml:space="preserve">de </w:t>
      </w:r>
      <w:r w:rsidR="00934613" w:rsidRPr="002B32B2">
        <w:rPr>
          <w:rStyle w:val="Textoennegrita"/>
          <w:rFonts w:ascii="Arial" w:hAnsi="Arial" w:cs="Arial"/>
          <w:b w:val="0"/>
          <w:lang w:val="es-CO"/>
        </w:rPr>
        <w:t xml:space="preserve">la Dirección de Gestión y Fomento a la Educación. </w:t>
      </w:r>
    </w:p>
    <w:bookmarkEnd w:id="6"/>
    <w:p w14:paraId="148B9688" w14:textId="77777777" w:rsidR="00EB7199" w:rsidRPr="002B32B2" w:rsidRDefault="00EB7199" w:rsidP="007C3FED">
      <w:pPr>
        <w:jc w:val="both"/>
        <w:rPr>
          <w:rStyle w:val="Textoennegrita"/>
          <w:rFonts w:ascii="Arial" w:eastAsia="Calibri" w:hAnsi="Arial" w:cs="Arial"/>
          <w:bCs w:val="0"/>
          <w:sz w:val="22"/>
          <w:szCs w:val="22"/>
          <w:lang w:val="es-CO" w:eastAsia="en-US"/>
        </w:rPr>
      </w:pPr>
    </w:p>
    <w:p w14:paraId="7CEC528D" w14:textId="47A050AA" w:rsidR="00EB7199" w:rsidRPr="002B32B2" w:rsidRDefault="00EB7199" w:rsidP="00EB7199">
      <w:pPr>
        <w:jc w:val="both"/>
        <w:rPr>
          <w:rStyle w:val="Textoennegrita"/>
          <w:rFonts w:ascii="Arial" w:eastAsia="Calibri" w:hAnsi="Arial" w:cs="Arial"/>
          <w:b w:val="0"/>
          <w:sz w:val="22"/>
          <w:szCs w:val="22"/>
          <w:lang w:val="es-CO" w:eastAsia="en-US"/>
        </w:rPr>
      </w:pPr>
      <w:r w:rsidRPr="002B32B2">
        <w:rPr>
          <w:rStyle w:val="Textoennegrita"/>
          <w:rFonts w:ascii="Arial" w:eastAsia="Calibri" w:hAnsi="Arial" w:cs="Arial"/>
          <w:bCs w:val="0"/>
          <w:sz w:val="22"/>
          <w:szCs w:val="22"/>
          <w:lang w:val="es-CO" w:eastAsia="en-US"/>
        </w:rPr>
        <w:t xml:space="preserve">ARTÍCULO </w:t>
      </w:r>
      <w:r w:rsidR="002766FB" w:rsidRPr="002B32B2">
        <w:rPr>
          <w:rStyle w:val="Textoennegrita"/>
          <w:rFonts w:ascii="Arial" w:eastAsia="Calibri" w:hAnsi="Arial" w:cs="Arial"/>
          <w:bCs w:val="0"/>
          <w:sz w:val="22"/>
          <w:szCs w:val="22"/>
          <w:lang w:val="es-CO" w:eastAsia="en-US"/>
        </w:rPr>
        <w:t xml:space="preserve">DÉCIMO </w:t>
      </w:r>
      <w:r w:rsidR="00D67230" w:rsidRPr="002B32B2">
        <w:rPr>
          <w:rStyle w:val="Textoennegrita"/>
          <w:rFonts w:ascii="Arial" w:eastAsia="Calibri" w:hAnsi="Arial" w:cs="Arial"/>
          <w:bCs w:val="0"/>
          <w:sz w:val="22"/>
          <w:szCs w:val="22"/>
          <w:lang w:val="es-CO" w:eastAsia="en-US"/>
        </w:rPr>
        <w:t>SÉPTIMO</w:t>
      </w:r>
      <w:r w:rsidR="00345C76" w:rsidRPr="002B32B2">
        <w:rPr>
          <w:rStyle w:val="Textoennegrita"/>
          <w:rFonts w:ascii="Arial" w:eastAsia="Calibri" w:hAnsi="Arial" w:cs="Arial"/>
          <w:bCs w:val="0"/>
          <w:sz w:val="22"/>
          <w:szCs w:val="22"/>
          <w:lang w:val="es-CO" w:eastAsia="en-US"/>
        </w:rPr>
        <w:t>.</w:t>
      </w:r>
      <w:r w:rsidRPr="002B32B2">
        <w:rPr>
          <w:rStyle w:val="Textoennegrita"/>
          <w:rFonts w:ascii="Arial" w:eastAsia="Calibri" w:hAnsi="Arial" w:cs="Arial"/>
          <w:bCs w:val="0"/>
          <w:sz w:val="22"/>
          <w:szCs w:val="22"/>
          <w:lang w:val="es-CO" w:eastAsia="en-US"/>
        </w:rPr>
        <w:t xml:space="preserve"> FUNCIONES </w:t>
      </w:r>
      <w:r w:rsidR="001B0F84" w:rsidRPr="002B32B2">
        <w:rPr>
          <w:rStyle w:val="Textoennegrita"/>
          <w:rFonts w:ascii="Arial" w:eastAsia="Calibri" w:hAnsi="Arial" w:cs="Arial"/>
          <w:bCs w:val="0"/>
          <w:sz w:val="22"/>
          <w:szCs w:val="22"/>
          <w:lang w:val="es-CO" w:eastAsia="en-US"/>
        </w:rPr>
        <w:t>DE LA PRESIDENCIA</w:t>
      </w:r>
      <w:r w:rsidR="00345C76" w:rsidRPr="002B32B2">
        <w:rPr>
          <w:rStyle w:val="Textoennegrita"/>
          <w:rFonts w:ascii="Arial" w:eastAsia="Calibri" w:hAnsi="Arial" w:cs="Arial"/>
          <w:bCs w:val="0"/>
          <w:sz w:val="22"/>
          <w:szCs w:val="22"/>
          <w:lang w:val="es-CO" w:eastAsia="en-US"/>
        </w:rPr>
        <w:t>:</w:t>
      </w:r>
      <w:r w:rsidRPr="002B32B2">
        <w:rPr>
          <w:rStyle w:val="Textoennegrita"/>
          <w:rFonts w:ascii="Arial" w:eastAsia="Calibri" w:hAnsi="Arial" w:cs="Arial"/>
          <w:b w:val="0"/>
          <w:sz w:val="22"/>
          <w:szCs w:val="22"/>
          <w:lang w:val="es-CO" w:eastAsia="en-US"/>
        </w:rPr>
        <w:t xml:space="preserve"> Las funciones de</w:t>
      </w:r>
      <w:r w:rsidR="00F33EB5" w:rsidRPr="002B32B2">
        <w:rPr>
          <w:rStyle w:val="Textoennegrita"/>
          <w:rFonts w:ascii="Arial" w:eastAsia="Calibri" w:hAnsi="Arial" w:cs="Arial"/>
          <w:b w:val="0"/>
          <w:sz w:val="22"/>
          <w:szCs w:val="22"/>
          <w:lang w:val="es-CO" w:eastAsia="en-US"/>
        </w:rPr>
        <w:t xml:space="preserve"> la presidencia del Comité son</w:t>
      </w:r>
      <w:r w:rsidRPr="002B32B2">
        <w:rPr>
          <w:rStyle w:val="Textoennegrita"/>
          <w:rFonts w:ascii="Arial" w:eastAsia="Calibri" w:hAnsi="Arial" w:cs="Arial"/>
          <w:b w:val="0"/>
          <w:sz w:val="22"/>
          <w:szCs w:val="22"/>
          <w:lang w:val="es-CO" w:eastAsia="en-US"/>
        </w:rPr>
        <w:t>:</w:t>
      </w:r>
    </w:p>
    <w:p w14:paraId="1127E4AF" w14:textId="77777777" w:rsidR="00EB7199" w:rsidRPr="002B32B2" w:rsidRDefault="00EB7199" w:rsidP="00EB7199">
      <w:pPr>
        <w:jc w:val="both"/>
        <w:rPr>
          <w:rStyle w:val="Textoennegrita"/>
          <w:rFonts w:ascii="Arial" w:eastAsia="Calibri" w:hAnsi="Arial" w:cs="Arial"/>
          <w:b w:val="0"/>
          <w:sz w:val="22"/>
          <w:szCs w:val="22"/>
          <w:lang w:val="es-CO" w:eastAsia="en-US"/>
        </w:rPr>
      </w:pPr>
    </w:p>
    <w:p w14:paraId="427CD1FC" w14:textId="77777777" w:rsidR="00EB7199" w:rsidRPr="00781AFD" w:rsidRDefault="00EB7199" w:rsidP="008626A3">
      <w:pPr>
        <w:pStyle w:val="Prrafodelista"/>
        <w:numPr>
          <w:ilvl w:val="0"/>
          <w:numId w:val="9"/>
        </w:numPr>
        <w:ind w:leftChars="0" w:left="709" w:firstLineChars="0"/>
        <w:jc w:val="both"/>
        <w:outlineLvl w:val="9"/>
        <w:rPr>
          <w:rStyle w:val="Textoennegrita"/>
          <w:rFonts w:ascii="Arial" w:hAnsi="Arial" w:cs="Arial"/>
          <w:b w:val="0"/>
          <w:color w:val="000000" w:themeColor="text1"/>
          <w:sz w:val="22"/>
          <w:szCs w:val="22"/>
          <w:lang w:val="es-CO" w:eastAsia="en-US"/>
        </w:rPr>
      </w:pPr>
      <w:r w:rsidRPr="002B32B2">
        <w:rPr>
          <w:rStyle w:val="Textoennegrita"/>
          <w:rFonts w:ascii="Arial" w:hAnsi="Arial" w:cs="Arial"/>
          <w:b w:val="0"/>
          <w:sz w:val="22"/>
          <w:szCs w:val="22"/>
          <w:lang w:val="es-CO" w:eastAsia="en-US"/>
        </w:rPr>
        <w:lastRenderedPageBreak/>
        <w:t>Monitorear y controla</w:t>
      </w:r>
      <w:r w:rsidRPr="00781AFD">
        <w:rPr>
          <w:rStyle w:val="Textoennegrita"/>
          <w:rFonts w:ascii="Arial" w:hAnsi="Arial" w:cs="Arial"/>
          <w:b w:val="0"/>
          <w:color w:val="000000" w:themeColor="text1"/>
          <w:sz w:val="22"/>
          <w:szCs w:val="22"/>
          <w:lang w:val="es-CO" w:eastAsia="en-US"/>
        </w:rPr>
        <w:t>r el proceso en todas las fases y niveles de operación.</w:t>
      </w:r>
    </w:p>
    <w:p w14:paraId="4990842B" w14:textId="56642A98" w:rsidR="00EB7199" w:rsidRPr="00781AFD" w:rsidRDefault="00EB7199" w:rsidP="008626A3">
      <w:pPr>
        <w:pStyle w:val="Prrafodelista"/>
        <w:numPr>
          <w:ilvl w:val="0"/>
          <w:numId w:val="9"/>
        </w:numPr>
        <w:ind w:leftChars="0" w:left="709"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Establecer enlace de comunicaci</w:t>
      </w:r>
      <w:r w:rsidR="00C52E3B">
        <w:rPr>
          <w:rStyle w:val="Textoennegrita"/>
          <w:rFonts w:ascii="Arial" w:hAnsi="Arial" w:cs="Arial"/>
          <w:b w:val="0"/>
          <w:color w:val="000000" w:themeColor="text1"/>
          <w:sz w:val="22"/>
          <w:szCs w:val="22"/>
          <w:lang w:val="es-CO" w:eastAsia="en-US"/>
        </w:rPr>
        <w:t>ón</w:t>
      </w:r>
      <w:r w:rsidRPr="00781AFD">
        <w:rPr>
          <w:rStyle w:val="Textoennegrita"/>
          <w:rFonts w:ascii="Arial" w:hAnsi="Arial" w:cs="Arial"/>
          <w:b w:val="0"/>
          <w:color w:val="000000" w:themeColor="text1"/>
          <w:sz w:val="22"/>
          <w:szCs w:val="22"/>
          <w:lang w:val="es-CO" w:eastAsia="en-US"/>
        </w:rPr>
        <w:t xml:space="preserve"> entre el </w:t>
      </w:r>
      <w:r w:rsidR="002E0AE6">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omité de la estrategia de permanencia movilidad escolar “</w:t>
      </w:r>
      <w:r w:rsidR="00C70847" w:rsidRPr="00781AFD">
        <w:rPr>
          <w:rStyle w:val="Textoennegrita"/>
          <w:rFonts w:ascii="Arial" w:hAnsi="Arial" w:cs="Arial"/>
          <w:b w:val="0"/>
          <w:color w:val="000000" w:themeColor="text1"/>
          <w:sz w:val="22"/>
          <w:szCs w:val="22"/>
          <w:lang w:val="es-CO" w:eastAsia="en-US"/>
        </w:rPr>
        <w:t xml:space="preserve">subsidio de transporte </w:t>
      </w:r>
      <w:r w:rsidRPr="00781AFD">
        <w:rPr>
          <w:rStyle w:val="Textoennegrita"/>
          <w:rFonts w:ascii="Arial" w:hAnsi="Arial" w:cs="Arial"/>
          <w:b w:val="0"/>
          <w:color w:val="000000" w:themeColor="text1"/>
          <w:sz w:val="22"/>
          <w:szCs w:val="22"/>
          <w:lang w:val="es-CO" w:eastAsia="en-US"/>
        </w:rPr>
        <w:t xml:space="preserve">escolar” y el/la </w:t>
      </w:r>
      <w:r w:rsidR="001B0F84">
        <w:rPr>
          <w:rStyle w:val="Textoennegrita"/>
          <w:rFonts w:ascii="Arial" w:hAnsi="Arial" w:cs="Arial"/>
          <w:b w:val="0"/>
          <w:color w:val="000000" w:themeColor="text1"/>
          <w:sz w:val="22"/>
          <w:szCs w:val="22"/>
          <w:lang w:val="es-CO" w:eastAsia="en-US"/>
        </w:rPr>
        <w:t>A</w:t>
      </w:r>
      <w:r w:rsidRPr="00781AFD">
        <w:rPr>
          <w:rStyle w:val="Textoennegrita"/>
          <w:rFonts w:ascii="Arial" w:hAnsi="Arial" w:cs="Arial"/>
          <w:b w:val="0"/>
          <w:color w:val="000000" w:themeColor="text1"/>
          <w:sz w:val="22"/>
          <w:szCs w:val="22"/>
          <w:lang w:val="es-CO" w:eastAsia="en-US"/>
        </w:rPr>
        <w:t>lcalde</w:t>
      </w:r>
      <w:r w:rsidR="00C52E3B">
        <w:rPr>
          <w:rStyle w:val="Textoennegrita"/>
          <w:rFonts w:ascii="Arial" w:hAnsi="Arial" w:cs="Arial"/>
          <w:b w:val="0"/>
          <w:color w:val="000000" w:themeColor="text1"/>
          <w:sz w:val="22"/>
          <w:szCs w:val="22"/>
          <w:lang w:val="es-CO" w:eastAsia="en-US"/>
        </w:rPr>
        <w:t>/</w:t>
      </w:r>
      <w:proofErr w:type="spellStart"/>
      <w:r w:rsidR="00C52E3B">
        <w:rPr>
          <w:rStyle w:val="Textoennegrita"/>
          <w:rFonts w:ascii="Arial" w:hAnsi="Arial" w:cs="Arial"/>
          <w:b w:val="0"/>
          <w:color w:val="000000" w:themeColor="text1"/>
          <w:sz w:val="22"/>
          <w:szCs w:val="22"/>
          <w:lang w:val="es-CO" w:eastAsia="en-US"/>
        </w:rPr>
        <w:t>sa</w:t>
      </w:r>
      <w:proofErr w:type="spellEnd"/>
      <w:r w:rsidRPr="00781AFD">
        <w:rPr>
          <w:rStyle w:val="Textoennegrita"/>
          <w:rFonts w:ascii="Arial" w:hAnsi="Arial" w:cs="Arial"/>
          <w:b w:val="0"/>
          <w:color w:val="000000" w:themeColor="text1"/>
          <w:sz w:val="22"/>
          <w:szCs w:val="22"/>
          <w:lang w:val="es-CO" w:eastAsia="en-US"/>
        </w:rPr>
        <w:t xml:space="preserve"> municipal, </w:t>
      </w:r>
      <w:r w:rsidR="002E64D7">
        <w:rPr>
          <w:rStyle w:val="Textoennegrita"/>
          <w:rFonts w:ascii="Arial" w:hAnsi="Arial" w:cs="Arial"/>
          <w:b w:val="0"/>
          <w:color w:val="000000" w:themeColor="text1"/>
          <w:sz w:val="22"/>
          <w:szCs w:val="22"/>
          <w:lang w:val="es-CO" w:eastAsia="en-US"/>
        </w:rPr>
        <w:t>en cas</w:t>
      </w:r>
      <w:r w:rsidRPr="00781AFD">
        <w:rPr>
          <w:rStyle w:val="Textoennegrita"/>
          <w:rFonts w:ascii="Arial" w:hAnsi="Arial" w:cs="Arial"/>
          <w:b w:val="0"/>
          <w:color w:val="000000" w:themeColor="text1"/>
          <w:sz w:val="22"/>
          <w:szCs w:val="22"/>
          <w:lang w:val="es-CO" w:eastAsia="en-US"/>
        </w:rPr>
        <w:t>o de ser necesario.</w:t>
      </w:r>
    </w:p>
    <w:p w14:paraId="482B345F" w14:textId="5BC2EF7F" w:rsidR="00EB7199" w:rsidRPr="00781AFD" w:rsidRDefault="00EB7199" w:rsidP="008626A3">
      <w:pPr>
        <w:pStyle w:val="Prrafodelista"/>
        <w:numPr>
          <w:ilvl w:val="0"/>
          <w:numId w:val="9"/>
        </w:numPr>
        <w:ind w:leftChars="0" w:left="709"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 xml:space="preserve">Hacer seguimiento al plan de trabajo y a las decisiones del </w:t>
      </w:r>
      <w:r w:rsidR="005A4A3D">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omité de la estrategia de permanencia movilidad escolar “</w:t>
      </w:r>
      <w:r w:rsidR="00C70847" w:rsidRPr="00781AFD">
        <w:rPr>
          <w:rStyle w:val="Textoennegrita"/>
          <w:rFonts w:ascii="Arial" w:hAnsi="Arial" w:cs="Arial"/>
          <w:b w:val="0"/>
          <w:color w:val="000000" w:themeColor="text1"/>
          <w:sz w:val="22"/>
          <w:szCs w:val="22"/>
          <w:lang w:val="es-CO" w:eastAsia="en-US"/>
        </w:rPr>
        <w:t>subsidio de transporte escolar</w:t>
      </w:r>
      <w:r w:rsidRPr="00781AFD">
        <w:rPr>
          <w:rStyle w:val="Textoennegrita"/>
          <w:rFonts w:ascii="Arial" w:hAnsi="Arial" w:cs="Arial"/>
          <w:b w:val="0"/>
          <w:color w:val="000000" w:themeColor="text1"/>
          <w:sz w:val="22"/>
          <w:szCs w:val="22"/>
          <w:lang w:val="es-CO" w:eastAsia="en-US"/>
        </w:rPr>
        <w:t>”, en conjunto con</w:t>
      </w:r>
      <w:r w:rsidR="002A7882">
        <w:rPr>
          <w:rStyle w:val="Textoennegrita"/>
          <w:rFonts w:ascii="Arial" w:hAnsi="Arial" w:cs="Arial"/>
          <w:b w:val="0"/>
          <w:color w:val="000000" w:themeColor="text1"/>
          <w:sz w:val="22"/>
          <w:szCs w:val="22"/>
          <w:lang w:val="es-CO" w:eastAsia="en-US"/>
        </w:rPr>
        <w:t xml:space="preserve"> la </w:t>
      </w:r>
      <w:r w:rsidR="001B0F84">
        <w:rPr>
          <w:rStyle w:val="Textoennegrita"/>
          <w:rFonts w:ascii="Arial" w:hAnsi="Arial" w:cs="Arial"/>
          <w:b w:val="0"/>
          <w:color w:val="000000" w:themeColor="text1"/>
          <w:sz w:val="22"/>
          <w:szCs w:val="22"/>
          <w:lang w:val="es-CO" w:eastAsia="en-US"/>
        </w:rPr>
        <w:t>Dirección de Inspección y Vigilancia, la Dirección Administrativa y F</w:t>
      </w:r>
      <w:r w:rsidR="002A7882">
        <w:rPr>
          <w:rStyle w:val="Textoennegrita"/>
          <w:rFonts w:ascii="Arial" w:hAnsi="Arial" w:cs="Arial"/>
          <w:b w:val="0"/>
          <w:color w:val="000000" w:themeColor="text1"/>
          <w:sz w:val="22"/>
          <w:szCs w:val="22"/>
          <w:lang w:val="es-CO" w:eastAsia="en-US"/>
        </w:rPr>
        <w:t>inanciera</w:t>
      </w:r>
      <w:r w:rsidR="00714EFC">
        <w:rPr>
          <w:rStyle w:val="Textoennegrita"/>
          <w:rFonts w:ascii="Arial" w:hAnsi="Arial" w:cs="Arial"/>
          <w:b w:val="0"/>
          <w:color w:val="000000" w:themeColor="text1"/>
          <w:sz w:val="22"/>
          <w:szCs w:val="22"/>
          <w:lang w:val="es-CO" w:eastAsia="en-US"/>
        </w:rPr>
        <w:t xml:space="preserve">, la </w:t>
      </w:r>
      <w:r w:rsidR="001B0F84">
        <w:rPr>
          <w:rStyle w:val="Textoennegrita"/>
          <w:rFonts w:ascii="Arial" w:hAnsi="Arial" w:cs="Arial"/>
          <w:b w:val="0"/>
          <w:color w:val="000000" w:themeColor="text1"/>
          <w:sz w:val="22"/>
          <w:szCs w:val="22"/>
          <w:lang w:val="es-CO" w:eastAsia="en-US"/>
        </w:rPr>
        <w:t>D</w:t>
      </w:r>
      <w:r w:rsidR="00A7256C">
        <w:rPr>
          <w:rStyle w:val="Textoennegrita"/>
          <w:rFonts w:ascii="Arial" w:hAnsi="Arial" w:cs="Arial"/>
          <w:b w:val="0"/>
          <w:color w:val="000000" w:themeColor="text1"/>
          <w:sz w:val="22"/>
          <w:szCs w:val="22"/>
          <w:lang w:val="es-CO" w:eastAsia="en-US"/>
        </w:rPr>
        <w:t xml:space="preserve">irección </w:t>
      </w:r>
      <w:r w:rsidR="001B0F84">
        <w:rPr>
          <w:rStyle w:val="Textoennegrita"/>
          <w:rFonts w:ascii="Arial" w:hAnsi="Arial" w:cs="Arial"/>
          <w:b w:val="0"/>
          <w:color w:val="000000" w:themeColor="text1"/>
          <w:sz w:val="22"/>
          <w:szCs w:val="22"/>
          <w:lang w:val="es-CO" w:eastAsia="en-US"/>
        </w:rPr>
        <w:t>de Gestión y Fomento a la E</w:t>
      </w:r>
      <w:r w:rsidR="00A94C0E">
        <w:rPr>
          <w:rStyle w:val="Textoennegrita"/>
          <w:rFonts w:ascii="Arial" w:hAnsi="Arial" w:cs="Arial"/>
          <w:b w:val="0"/>
          <w:color w:val="000000" w:themeColor="text1"/>
          <w:sz w:val="22"/>
          <w:szCs w:val="22"/>
          <w:lang w:val="es-CO" w:eastAsia="en-US"/>
        </w:rPr>
        <w:t>ducación, y la secretaría técnica del Comité</w:t>
      </w:r>
      <w:r w:rsidRPr="00781AFD">
        <w:rPr>
          <w:rStyle w:val="Textoennegrita"/>
          <w:rFonts w:ascii="Arial" w:hAnsi="Arial" w:cs="Arial"/>
          <w:b w:val="0"/>
          <w:color w:val="000000" w:themeColor="text1"/>
          <w:sz w:val="22"/>
          <w:szCs w:val="22"/>
          <w:lang w:val="es-CO" w:eastAsia="en-US"/>
        </w:rPr>
        <w:t>.</w:t>
      </w:r>
    </w:p>
    <w:p w14:paraId="3C84F6AE" w14:textId="77777777" w:rsidR="00EB7199" w:rsidRPr="00781AFD" w:rsidRDefault="00EB7199" w:rsidP="008626A3">
      <w:pPr>
        <w:pStyle w:val="Prrafodelista"/>
        <w:numPr>
          <w:ilvl w:val="0"/>
          <w:numId w:val="9"/>
        </w:numPr>
        <w:ind w:leftChars="0" w:left="709"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Dar la palabra a los miembros que la soliciten.</w:t>
      </w:r>
    </w:p>
    <w:p w14:paraId="53F846B4" w14:textId="77777777" w:rsidR="00EB7199" w:rsidRPr="00781AFD" w:rsidRDefault="00EB7199" w:rsidP="00EB7199">
      <w:pPr>
        <w:jc w:val="both"/>
        <w:rPr>
          <w:rStyle w:val="Textoennegrita"/>
          <w:rFonts w:ascii="Arial" w:eastAsia="Calibri" w:hAnsi="Arial" w:cs="Arial"/>
          <w:bCs w:val="0"/>
          <w:color w:val="000000" w:themeColor="text1"/>
          <w:sz w:val="22"/>
          <w:szCs w:val="22"/>
          <w:lang w:val="es-CO" w:eastAsia="en-US"/>
        </w:rPr>
      </w:pPr>
    </w:p>
    <w:p w14:paraId="7306DACC" w14:textId="0C6DC4AF" w:rsidR="002766FB" w:rsidRPr="00781AFD" w:rsidRDefault="00EB7199" w:rsidP="002766FB">
      <w:pPr>
        <w:jc w:val="both"/>
        <w:rPr>
          <w:rStyle w:val="Textoennegrita"/>
          <w:rFonts w:ascii="Arial" w:eastAsia="Calibri" w:hAnsi="Arial" w:cs="Arial"/>
          <w:b w:val="0"/>
          <w:color w:val="000000" w:themeColor="text1"/>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sidR="002766FB" w:rsidRPr="00781AFD">
        <w:rPr>
          <w:rStyle w:val="Textoennegrita"/>
          <w:rFonts w:ascii="Arial" w:eastAsia="Calibri" w:hAnsi="Arial" w:cs="Arial"/>
          <w:bCs w:val="0"/>
          <w:color w:val="000000" w:themeColor="text1"/>
          <w:sz w:val="22"/>
          <w:szCs w:val="22"/>
          <w:lang w:val="es-CO" w:eastAsia="en-US"/>
        </w:rPr>
        <w:t>DÉCIMO</w:t>
      </w:r>
      <w:r w:rsidR="002766FB">
        <w:rPr>
          <w:rStyle w:val="Textoennegrita"/>
          <w:rFonts w:ascii="Arial" w:eastAsia="Calibri" w:hAnsi="Arial" w:cs="Arial"/>
          <w:bCs w:val="0"/>
          <w:color w:val="000000" w:themeColor="text1"/>
          <w:sz w:val="22"/>
          <w:szCs w:val="22"/>
          <w:lang w:val="es-CO" w:eastAsia="en-US"/>
        </w:rPr>
        <w:t xml:space="preserve"> </w:t>
      </w:r>
      <w:r w:rsidR="00D67230">
        <w:rPr>
          <w:rStyle w:val="Textoennegrita"/>
          <w:rFonts w:ascii="Arial" w:eastAsia="Calibri" w:hAnsi="Arial" w:cs="Arial"/>
          <w:bCs w:val="0"/>
          <w:color w:val="000000" w:themeColor="text1"/>
          <w:sz w:val="22"/>
          <w:szCs w:val="22"/>
          <w:lang w:val="es-CO" w:eastAsia="en-US"/>
        </w:rPr>
        <w:t>OCTAVO</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FUNCIONES DE LA SECRETARÍA TÉCNICA</w:t>
      </w:r>
      <w:r w:rsidR="00345C76">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w:t>
      </w:r>
      <w:r w:rsidR="002766FB" w:rsidRPr="00781AFD">
        <w:rPr>
          <w:rStyle w:val="Textoennegrita"/>
          <w:rFonts w:ascii="Arial" w:eastAsia="Calibri" w:hAnsi="Arial" w:cs="Arial"/>
          <w:b w:val="0"/>
          <w:color w:val="000000" w:themeColor="text1"/>
          <w:sz w:val="22"/>
          <w:szCs w:val="22"/>
          <w:lang w:val="es-CO" w:eastAsia="en-US"/>
        </w:rPr>
        <w:t>Las funciones de</w:t>
      </w:r>
      <w:r w:rsidR="009D31E8">
        <w:rPr>
          <w:rStyle w:val="Textoennegrita"/>
          <w:rFonts w:ascii="Arial" w:eastAsia="Calibri" w:hAnsi="Arial" w:cs="Arial"/>
          <w:b w:val="0"/>
          <w:color w:val="000000" w:themeColor="text1"/>
          <w:sz w:val="22"/>
          <w:szCs w:val="22"/>
          <w:lang w:val="es-CO" w:eastAsia="en-US"/>
        </w:rPr>
        <w:t xml:space="preserve"> </w:t>
      </w:r>
      <w:r w:rsidR="002766FB" w:rsidRPr="00781AFD">
        <w:rPr>
          <w:rStyle w:val="Textoennegrita"/>
          <w:rFonts w:ascii="Arial" w:eastAsia="Calibri" w:hAnsi="Arial" w:cs="Arial"/>
          <w:b w:val="0"/>
          <w:color w:val="000000" w:themeColor="text1"/>
          <w:sz w:val="22"/>
          <w:szCs w:val="22"/>
          <w:lang w:val="es-CO" w:eastAsia="en-US"/>
        </w:rPr>
        <w:t xml:space="preserve">la </w:t>
      </w:r>
      <w:r w:rsidR="002766FB">
        <w:rPr>
          <w:rStyle w:val="Textoennegrita"/>
          <w:rFonts w:ascii="Arial" w:eastAsia="Calibri" w:hAnsi="Arial" w:cs="Arial"/>
          <w:b w:val="0"/>
          <w:color w:val="000000" w:themeColor="text1"/>
          <w:sz w:val="22"/>
          <w:szCs w:val="22"/>
          <w:lang w:val="es-CO" w:eastAsia="en-US"/>
        </w:rPr>
        <w:t>secretaria técnica</w:t>
      </w:r>
      <w:r w:rsidR="002766FB" w:rsidRPr="00781AFD">
        <w:rPr>
          <w:rStyle w:val="Textoennegrita"/>
          <w:rFonts w:ascii="Arial" w:eastAsia="Calibri" w:hAnsi="Arial" w:cs="Arial"/>
          <w:b w:val="0"/>
          <w:color w:val="000000" w:themeColor="text1"/>
          <w:sz w:val="22"/>
          <w:szCs w:val="22"/>
          <w:lang w:val="es-CO" w:eastAsia="en-US"/>
        </w:rPr>
        <w:t xml:space="preserve"> son:</w:t>
      </w:r>
    </w:p>
    <w:p w14:paraId="56EF156C" w14:textId="77777777" w:rsidR="00EB7199" w:rsidRPr="00781AFD" w:rsidRDefault="00EB7199" w:rsidP="00EB7199">
      <w:pPr>
        <w:jc w:val="both"/>
        <w:rPr>
          <w:rStyle w:val="Textoennegrita"/>
          <w:rFonts w:ascii="Arial" w:eastAsia="Calibri" w:hAnsi="Arial" w:cs="Arial"/>
          <w:b w:val="0"/>
          <w:color w:val="000000" w:themeColor="text1"/>
          <w:sz w:val="22"/>
          <w:szCs w:val="22"/>
          <w:lang w:val="es-CO" w:eastAsia="en-US"/>
        </w:rPr>
      </w:pPr>
    </w:p>
    <w:p w14:paraId="2D15AF2C" w14:textId="5F32A72C" w:rsidR="00EB7199" w:rsidRPr="00781AFD" w:rsidRDefault="009D31E8"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Pr>
          <w:rStyle w:val="Textoennegrita"/>
          <w:rFonts w:ascii="Arial" w:hAnsi="Arial" w:cs="Arial"/>
          <w:b w:val="0"/>
          <w:color w:val="000000" w:themeColor="text1"/>
          <w:sz w:val="22"/>
          <w:szCs w:val="22"/>
          <w:lang w:val="es-CO" w:eastAsia="en-US"/>
        </w:rPr>
        <w:t>Actuar como secretario ejecutivo</w:t>
      </w:r>
      <w:r w:rsidR="00EB7199" w:rsidRPr="00781AFD">
        <w:rPr>
          <w:rStyle w:val="Textoennegrita"/>
          <w:rFonts w:ascii="Arial" w:hAnsi="Arial" w:cs="Arial"/>
          <w:b w:val="0"/>
          <w:color w:val="000000" w:themeColor="text1"/>
          <w:sz w:val="22"/>
          <w:szCs w:val="22"/>
          <w:lang w:val="es-CO" w:eastAsia="en-US"/>
        </w:rPr>
        <w:t xml:space="preserve"> del </w:t>
      </w:r>
      <w:r w:rsidR="005A4A3D">
        <w:rPr>
          <w:rStyle w:val="Textoennegrita"/>
          <w:rFonts w:ascii="Arial" w:hAnsi="Arial" w:cs="Arial"/>
          <w:b w:val="0"/>
          <w:color w:val="000000" w:themeColor="text1"/>
          <w:sz w:val="22"/>
          <w:szCs w:val="22"/>
          <w:lang w:val="es-CO" w:eastAsia="en-US"/>
        </w:rPr>
        <w:t>C</w:t>
      </w:r>
      <w:r w:rsidR="00EB7199" w:rsidRPr="00781AFD">
        <w:rPr>
          <w:rStyle w:val="Textoennegrita"/>
          <w:rFonts w:ascii="Arial" w:hAnsi="Arial" w:cs="Arial"/>
          <w:b w:val="0"/>
          <w:color w:val="000000" w:themeColor="text1"/>
          <w:sz w:val="22"/>
          <w:szCs w:val="22"/>
          <w:lang w:val="es-CO" w:eastAsia="en-US"/>
        </w:rPr>
        <w:t>omité de la estrategia de permanencia movilidad escolar</w:t>
      </w:r>
      <w:r w:rsidR="005F002A">
        <w:rPr>
          <w:rStyle w:val="Textoennegrita"/>
          <w:rFonts w:ascii="Arial" w:hAnsi="Arial" w:cs="Arial"/>
          <w:b w:val="0"/>
          <w:color w:val="000000" w:themeColor="text1"/>
          <w:sz w:val="22"/>
          <w:szCs w:val="22"/>
          <w:lang w:val="es-CO" w:eastAsia="en-US"/>
        </w:rPr>
        <w:t>.</w:t>
      </w:r>
    </w:p>
    <w:p w14:paraId="33EDE3C8" w14:textId="2212246B"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 xml:space="preserve">Citar a los miembros del </w:t>
      </w:r>
      <w:r w:rsidR="005A4A3D">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 xml:space="preserve">omité de la estrategia de permanencia movilidad escolar, para las reuniones ordinarias y extraordinarias </w:t>
      </w:r>
      <w:r w:rsidRPr="00F7540D">
        <w:rPr>
          <w:rStyle w:val="Textoennegrita"/>
          <w:rFonts w:ascii="Arial" w:hAnsi="Arial" w:cs="Arial"/>
          <w:b w:val="0"/>
          <w:color w:val="000000" w:themeColor="text1"/>
          <w:sz w:val="22"/>
          <w:szCs w:val="22"/>
          <w:lang w:val="es-CO" w:eastAsia="en-US"/>
        </w:rPr>
        <w:t>convocadas por el/la presidente/a.</w:t>
      </w:r>
    </w:p>
    <w:p w14:paraId="48483D5B" w14:textId="3AFF6417"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Fijar y comunicar la agenda de las sesiones programadas a los integrantes del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omité de la estrategia de permanencia movilidad escolar.</w:t>
      </w:r>
    </w:p>
    <w:p w14:paraId="1666B3C3" w14:textId="29C7AB0E"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Levantar las actas y comunicar las decisiones a los integrantes del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 xml:space="preserve">omité de la estrategia de permanencia movilidad escolar. </w:t>
      </w:r>
    </w:p>
    <w:p w14:paraId="7D0B024C" w14:textId="722B6BBC"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Preparar las propuestas que sobre los diferentes temas deba analizar y tomar decisiones 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omité de la estrategia de permanencia movilidad escolar.</w:t>
      </w:r>
    </w:p>
    <w:p w14:paraId="2A64223C" w14:textId="24D39E2F"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Hacer seguimiento del avance de las actividades del cronograma que se proponga ejecutar 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omité de la estrategia de permanencia movilidad escolar.</w:t>
      </w:r>
    </w:p>
    <w:p w14:paraId="5FED4B9F" w14:textId="4872A612" w:rsidR="00934613" w:rsidRPr="00934613" w:rsidRDefault="00934613" w:rsidP="008626A3">
      <w:pPr>
        <w:pStyle w:val="Prrafodelista"/>
        <w:numPr>
          <w:ilvl w:val="0"/>
          <w:numId w:val="10"/>
        </w:numPr>
        <w:ind w:leftChars="0" w:left="709" w:firstLineChars="0"/>
        <w:jc w:val="both"/>
        <w:outlineLvl w:val="9"/>
        <w:rPr>
          <w:rFonts w:ascii="Arial" w:hAnsi="Arial" w:cs="Arial"/>
          <w:bCs/>
          <w:color w:val="000000" w:themeColor="text1"/>
          <w:sz w:val="22"/>
          <w:szCs w:val="22"/>
          <w:lang w:val="es-CO" w:eastAsia="en-US"/>
        </w:rPr>
      </w:pPr>
      <w:r w:rsidRPr="00934613">
        <w:rPr>
          <w:rFonts w:ascii="Arial" w:hAnsi="Arial" w:cs="Arial"/>
          <w:bCs/>
          <w:color w:val="000000" w:themeColor="text1"/>
          <w:sz w:val="22"/>
          <w:szCs w:val="22"/>
          <w:lang w:eastAsia="en-US"/>
        </w:rPr>
        <w:t xml:space="preserve">Elaborar informes sobre la variación de la matrícula, ya sea incremento o disminución, con base en la información generada por el </w:t>
      </w:r>
      <w:r w:rsidR="005E00F6">
        <w:rPr>
          <w:rFonts w:ascii="Arial" w:hAnsi="Arial" w:cs="Arial"/>
          <w:bCs/>
          <w:color w:val="000000" w:themeColor="text1"/>
          <w:sz w:val="22"/>
          <w:szCs w:val="22"/>
          <w:lang w:eastAsia="en-US"/>
        </w:rPr>
        <w:t>s</w:t>
      </w:r>
      <w:r w:rsidRPr="00934613">
        <w:rPr>
          <w:rFonts w:ascii="Arial" w:hAnsi="Arial" w:cs="Arial"/>
          <w:bCs/>
          <w:color w:val="000000" w:themeColor="text1"/>
          <w:sz w:val="22"/>
          <w:szCs w:val="22"/>
          <w:lang w:eastAsia="en-US"/>
        </w:rPr>
        <w:t xml:space="preserve">istema </w:t>
      </w:r>
      <w:r w:rsidR="005E00F6">
        <w:rPr>
          <w:rFonts w:ascii="Arial" w:hAnsi="Arial" w:cs="Arial"/>
          <w:bCs/>
          <w:color w:val="000000" w:themeColor="text1"/>
          <w:sz w:val="22"/>
          <w:szCs w:val="22"/>
          <w:lang w:eastAsia="en-US"/>
        </w:rPr>
        <w:t>i</w:t>
      </w:r>
      <w:r w:rsidRPr="00934613">
        <w:rPr>
          <w:rFonts w:ascii="Arial" w:hAnsi="Arial" w:cs="Arial"/>
          <w:bCs/>
          <w:color w:val="000000" w:themeColor="text1"/>
          <w:sz w:val="22"/>
          <w:szCs w:val="22"/>
          <w:lang w:eastAsia="en-US"/>
        </w:rPr>
        <w:t xml:space="preserve">ntegrado de </w:t>
      </w:r>
      <w:r w:rsidR="005E00F6">
        <w:rPr>
          <w:rFonts w:ascii="Arial" w:hAnsi="Arial" w:cs="Arial"/>
          <w:bCs/>
          <w:color w:val="000000" w:themeColor="text1"/>
          <w:sz w:val="22"/>
          <w:szCs w:val="22"/>
          <w:lang w:eastAsia="en-US"/>
        </w:rPr>
        <w:t>m</w:t>
      </w:r>
      <w:r w:rsidRPr="00934613">
        <w:rPr>
          <w:rFonts w:ascii="Arial" w:hAnsi="Arial" w:cs="Arial"/>
          <w:bCs/>
          <w:color w:val="000000" w:themeColor="text1"/>
          <w:sz w:val="22"/>
          <w:szCs w:val="22"/>
          <w:lang w:eastAsia="en-US"/>
        </w:rPr>
        <w:t>atrículas.</w:t>
      </w:r>
    </w:p>
    <w:p w14:paraId="40E2AC7A" w14:textId="21912798"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Poner en conocimiento del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omité de la estrategia de permanencia movilidad escolar, los informes, estudios, propuestas y demás documentación que haya sido allegada por sus integrantes.</w:t>
      </w:r>
    </w:p>
    <w:p w14:paraId="52FFA068" w14:textId="25012F94"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Realizar seguimiento continuo a la implementación de las decisiones y recomendaciones del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omité de la estrategia de permanencia movilidad escolar.</w:t>
      </w:r>
    </w:p>
    <w:p w14:paraId="33B998B0" w14:textId="2535A443"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Coordinar logísticamente las reuniones del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omité de la estrategia de permanencia movilidad escolar.</w:t>
      </w:r>
    </w:p>
    <w:p w14:paraId="722368C8" w14:textId="6A5BF38E" w:rsidR="00EB7199" w:rsidRDefault="00934613" w:rsidP="00EC4CF9">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4C37CD">
        <w:rPr>
          <w:rFonts w:ascii="Arial" w:hAnsi="Arial" w:cs="Arial"/>
          <w:bCs/>
          <w:color w:val="000000" w:themeColor="text1"/>
          <w:sz w:val="22"/>
          <w:szCs w:val="22"/>
          <w:lang w:eastAsia="en-US"/>
        </w:rPr>
        <w:t xml:space="preserve">Organizar y mantener actualizado, en formato físico o electrónico, el archivo de actas y documentos del Comité de la </w:t>
      </w:r>
      <w:r w:rsidR="007D6F9E" w:rsidRPr="004C37CD">
        <w:rPr>
          <w:rFonts w:ascii="Arial" w:hAnsi="Arial" w:cs="Arial"/>
          <w:bCs/>
          <w:color w:val="000000" w:themeColor="text1"/>
          <w:sz w:val="22"/>
          <w:szCs w:val="22"/>
          <w:lang w:eastAsia="en-US"/>
        </w:rPr>
        <w:t>estrategia de permanencia movilidad escolar</w:t>
      </w:r>
      <w:r w:rsidR="00EB7199" w:rsidRPr="004C37CD">
        <w:rPr>
          <w:rStyle w:val="Textoennegrita"/>
          <w:rFonts w:ascii="Arial" w:hAnsi="Arial" w:cs="Arial"/>
          <w:b w:val="0"/>
          <w:color w:val="000000" w:themeColor="text1"/>
          <w:sz w:val="22"/>
          <w:szCs w:val="22"/>
          <w:lang w:val="es-CO" w:eastAsia="en-US"/>
        </w:rPr>
        <w:t>.</w:t>
      </w:r>
    </w:p>
    <w:p w14:paraId="22240805" w14:textId="0677EBD5" w:rsidR="004C37CD" w:rsidRPr="004C37CD" w:rsidRDefault="004C37CD" w:rsidP="00EC4CF9">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4C37CD">
        <w:rPr>
          <w:rFonts w:ascii="Arial" w:hAnsi="Arial" w:cs="Arial"/>
          <w:bCs/>
          <w:color w:val="000000" w:themeColor="text1"/>
          <w:sz w:val="22"/>
          <w:szCs w:val="22"/>
          <w:lang w:eastAsia="en-US"/>
        </w:rPr>
        <w:t xml:space="preserve">Remitir a todos los miembros del Comité de la </w:t>
      </w:r>
      <w:r w:rsidR="007D6F9E" w:rsidRPr="004C37CD">
        <w:rPr>
          <w:rFonts w:ascii="Arial" w:hAnsi="Arial" w:cs="Arial"/>
          <w:bCs/>
          <w:color w:val="000000" w:themeColor="text1"/>
          <w:sz w:val="22"/>
          <w:szCs w:val="22"/>
          <w:lang w:eastAsia="en-US"/>
        </w:rPr>
        <w:t>estrategia de permanencia movilidad escolar las actas de las sesiones re</w:t>
      </w:r>
      <w:r w:rsidRPr="004C37CD">
        <w:rPr>
          <w:rFonts w:ascii="Arial" w:hAnsi="Arial" w:cs="Arial"/>
          <w:bCs/>
          <w:color w:val="000000" w:themeColor="text1"/>
          <w:sz w:val="22"/>
          <w:szCs w:val="22"/>
          <w:lang w:eastAsia="en-US"/>
        </w:rPr>
        <w:t>alizadas.</w:t>
      </w:r>
    </w:p>
    <w:p w14:paraId="34202A64" w14:textId="5404EF9E"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F7540D">
        <w:rPr>
          <w:rStyle w:val="Textoennegrita"/>
          <w:rFonts w:ascii="Arial" w:hAnsi="Arial" w:cs="Arial"/>
          <w:b w:val="0"/>
          <w:color w:val="000000" w:themeColor="text1"/>
          <w:sz w:val="22"/>
          <w:szCs w:val="22"/>
          <w:lang w:val="es-CO" w:eastAsia="en-US"/>
        </w:rPr>
        <w:t xml:space="preserve">Solicitar a las </w:t>
      </w:r>
      <w:r w:rsidR="007D6F9E" w:rsidRPr="00F7540D">
        <w:rPr>
          <w:rStyle w:val="Textoennegrita"/>
          <w:rFonts w:ascii="Arial" w:hAnsi="Arial" w:cs="Arial"/>
          <w:b w:val="0"/>
          <w:bCs w:val="0"/>
          <w:color w:val="000000" w:themeColor="text1"/>
          <w:sz w:val="22"/>
          <w:szCs w:val="22"/>
          <w:lang w:eastAsia="en-US"/>
        </w:rPr>
        <w:t xml:space="preserve">Instituciones Educativas Oficiales </w:t>
      </w:r>
      <w:r w:rsidRPr="00F7540D">
        <w:rPr>
          <w:rStyle w:val="Textoennegrita"/>
          <w:rFonts w:ascii="Arial" w:hAnsi="Arial" w:cs="Arial"/>
          <w:b w:val="0"/>
          <w:color w:val="000000" w:themeColor="text1"/>
          <w:sz w:val="22"/>
          <w:szCs w:val="22"/>
          <w:lang w:val="es-CO" w:eastAsia="en-US"/>
        </w:rPr>
        <w:t xml:space="preserve">y allegar al </w:t>
      </w:r>
      <w:r w:rsidR="005A4A3D" w:rsidRPr="00F7540D">
        <w:rPr>
          <w:rStyle w:val="Textoennegrita"/>
          <w:rFonts w:ascii="Arial" w:hAnsi="Arial" w:cs="Arial"/>
          <w:b w:val="0"/>
          <w:color w:val="000000" w:themeColor="text1"/>
          <w:sz w:val="22"/>
          <w:szCs w:val="22"/>
          <w:lang w:val="es-CO" w:eastAsia="en-US"/>
        </w:rPr>
        <w:t>C</w:t>
      </w:r>
      <w:r w:rsidRPr="00F7540D">
        <w:rPr>
          <w:rStyle w:val="Textoennegrita"/>
          <w:rFonts w:ascii="Arial" w:hAnsi="Arial" w:cs="Arial"/>
          <w:b w:val="0"/>
          <w:color w:val="000000" w:themeColor="text1"/>
          <w:sz w:val="22"/>
          <w:szCs w:val="22"/>
          <w:lang w:val="es-CO" w:eastAsia="en-US"/>
        </w:rPr>
        <w:t xml:space="preserve">omité de la estrategia de permanencia movilidad escolar la información sobre las instituciones que a nivel municipal hayan tenido disminución en la matrícula y que afecten la entrega del beneficio. </w:t>
      </w:r>
    </w:p>
    <w:p w14:paraId="510713E5" w14:textId="1FAD559F" w:rsidR="00EB7199" w:rsidRPr="00F7540D" w:rsidRDefault="004C37CD" w:rsidP="008626A3">
      <w:pPr>
        <w:pStyle w:val="Prrafodelista"/>
        <w:numPr>
          <w:ilvl w:val="0"/>
          <w:numId w:val="10"/>
        </w:numPr>
        <w:ind w:leftChars="0" w:left="709" w:firstLineChars="0"/>
        <w:jc w:val="both"/>
        <w:outlineLvl w:val="9"/>
        <w:rPr>
          <w:rStyle w:val="Textoennegrita"/>
          <w:rFonts w:ascii="Arial" w:hAnsi="Arial" w:cs="Arial"/>
          <w:b w:val="0"/>
          <w:color w:val="000000" w:themeColor="text1"/>
          <w:sz w:val="22"/>
          <w:szCs w:val="22"/>
          <w:lang w:val="es-CO" w:eastAsia="en-US"/>
        </w:rPr>
      </w:pPr>
      <w:r w:rsidRPr="004C37CD">
        <w:rPr>
          <w:rFonts w:ascii="Arial" w:hAnsi="Arial" w:cs="Arial"/>
          <w:bCs/>
          <w:color w:val="000000" w:themeColor="text1"/>
          <w:sz w:val="22"/>
          <w:szCs w:val="22"/>
          <w:lang w:eastAsia="en-US"/>
        </w:rPr>
        <w:t>Registrar los temas tratados en cada sesión para garantizar su adecuado seguimiento y la posterior elaboración del acta correspondiente</w:t>
      </w:r>
      <w:r w:rsidR="00EB7199" w:rsidRPr="00F7540D">
        <w:rPr>
          <w:rStyle w:val="Textoennegrita"/>
          <w:rFonts w:ascii="Arial" w:hAnsi="Arial" w:cs="Arial"/>
          <w:b w:val="0"/>
          <w:color w:val="000000" w:themeColor="text1"/>
          <w:sz w:val="22"/>
          <w:szCs w:val="22"/>
          <w:lang w:val="es-CO" w:eastAsia="en-US"/>
        </w:rPr>
        <w:t>.</w:t>
      </w:r>
    </w:p>
    <w:p w14:paraId="179322AB" w14:textId="77777777" w:rsidR="00EB7199" w:rsidRPr="00F7540D" w:rsidRDefault="00EB7199" w:rsidP="008626A3">
      <w:pPr>
        <w:pStyle w:val="Prrafodelista"/>
        <w:numPr>
          <w:ilvl w:val="0"/>
          <w:numId w:val="10"/>
        </w:numPr>
        <w:ind w:leftChars="0" w:left="709" w:firstLineChars="0"/>
        <w:jc w:val="both"/>
        <w:outlineLvl w:val="9"/>
        <w:rPr>
          <w:rStyle w:val="Textoennegrita"/>
          <w:rFonts w:ascii="Arial" w:hAnsi="Arial" w:cs="Arial"/>
          <w:b w:val="0"/>
          <w:sz w:val="22"/>
          <w:szCs w:val="22"/>
          <w:lang w:val="es-CO" w:eastAsia="en-US"/>
        </w:rPr>
      </w:pPr>
      <w:r w:rsidRPr="00781AFD">
        <w:rPr>
          <w:rStyle w:val="Textoennegrita"/>
          <w:rFonts w:ascii="Arial" w:hAnsi="Arial" w:cs="Arial"/>
          <w:b w:val="0"/>
          <w:color w:val="000000" w:themeColor="text1"/>
          <w:sz w:val="22"/>
          <w:szCs w:val="22"/>
          <w:lang w:val="es-CO" w:eastAsia="en-US"/>
        </w:rPr>
        <w:t>Llevar l</w:t>
      </w:r>
      <w:r w:rsidRPr="00F7540D">
        <w:rPr>
          <w:rStyle w:val="Textoennegrita"/>
          <w:rFonts w:ascii="Arial" w:hAnsi="Arial" w:cs="Arial"/>
          <w:b w:val="0"/>
          <w:sz w:val="22"/>
          <w:szCs w:val="22"/>
          <w:lang w:val="es-CO" w:eastAsia="en-US"/>
        </w:rPr>
        <w:t>ista de las solicitudes de los miembros para la intervención.</w:t>
      </w:r>
    </w:p>
    <w:p w14:paraId="29A570E2" w14:textId="77777777" w:rsidR="00EB7199" w:rsidRPr="00F7540D" w:rsidRDefault="00EB7199" w:rsidP="00EB7199">
      <w:pPr>
        <w:jc w:val="both"/>
        <w:rPr>
          <w:rStyle w:val="Textoennegrita"/>
          <w:rFonts w:ascii="Arial" w:eastAsia="Calibri" w:hAnsi="Arial" w:cs="Arial"/>
          <w:bCs w:val="0"/>
          <w:sz w:val="22"/>
          <w:szCs w:val="22"/>
          <w:lang w:val="es-CO" w:eastAsia="en-US"/>
        </w:rPr>
      </w:pPr>
    </w:p>
    <w:p w14:paraId="4AE862C6" w14:textId="6700973B" w:rsidR="00EB7199" w:rsidRPr="00286DFA" w:rsidRDefault="00EB7199" w:rsidP="00EB7199">
      <w:pPr>
        <w:jc w:val="both"/>
        <w:rPr>
          <w:rStyle w:val="Textoennegrita"/>
          <w:rFonts w:ascii="Arial" w:eastAsia="Calibri" w:hAnsi="Arial" w:cs="Arial"/>
          <w:b w:val="0"/>
          <w:sz w:val="22"/>
          <w:szCs w:val="22"/>
          <w:lang w:val="es-CO" w:eastAsia="en-US"/>
        </w:rPr>
      </w:pPr>
      <w:r w:rsidRPr="00F7540D">
        <w:rPr>
          <w:rStyle w:val="Textoennegrita"/>
          <w:rFonts w:ascii="Arial" w:eastAsia="Calibri" w:hAnsi="Arial" w:cs="Arial"/>
          <w:bCs w:val="0"/>
          <w:sz w:val="22"/>
          <w:szCs w:val="22"/>
          <w:lang w:val="es-CO" w:eastAsia="en-US"/>
        </w:rPr>
        <w:t xml:space="preserve">ARTÍCULO </w:t>
      </w:r>
      <w:r w:rsidR="00D67230">
        <w:rPr>
          <w:rStyle w:val="Textoennegrita"/>
          <w:rFonts w:ascii="Arial" w:eastAsia="Calibri" w:hAnsi="Arial" w:cs="Arial"/>
          <w:bCs w:val="0"/>
          <w:sz w:val="22"/>
          <w:szCs w:val="22"/>
          <w:lang w:val="es-CO" w:eastAsia="en-US"/>
        </w:rPr>
        <w:t>DÉCIMO NOVEN</w:t>
      </w:r>
      <w:r w:rsidR="006C32D8" w:rsidRPr="00F7540D">
        <w:rPr>
          <w:rStyle w:val="Textoennegrita"/>
          <w:rFonts w:ascii="Arial" w:eastAsia="Calibri" w:hAnsi="Arial" w:cs="Arial"/>
          <w:bCs w:val="0"/>
          <w:sz w:val="22"/>
          <w:szCs w:val="22"/>
          <w:lang w:val="es-CO" w:eastAsia="en-US"/>
        </w:rPr>
        <w:t>O.</w:t>
      </w:r>
      <w:r w:rsidRPr="00F7540D">
        <w:rPr>
          <w:rStyle w:val="Textoennegrita"/>
          <w:rFonts w:ascii="Arial" w:eastAsia="Calibri" w:hAnsi="Arial" w:cs="Arial"/>
          <w:bCs w:val="0"/>
          <w:sz w:val="22"/>
          <w:szCs w:val="22"/>
          <w:lang w:val="es-CO" w:eastAsia="en-US"/>
        </w:rPr>
        <w:t xml:space="preserve"> </w:t>
      </w:r>
      <w:r w:rsidR="00457936" w:rsidRPr="00F7540D">
        <w:rPr>
          <w:rStyle w:val="Textoennegrita"/>
          <w:rFonts w:ascii="Arial" w:eastAsia="Calibri" w:hAnsi="Arial" w:cs="Arial"/>
          <w:bCs w:val="0"/>
          <w:sz w:val="22"/>
          <w:szCs w:val="22"/>
          <w:lang w:val="es-CO" w:eastAsia="en-US"/>
        </w:rPr>
        <w:t>RESPONSABILIDADES DE LAS DEPENDENCIAS DE LA SECRETARÍA DE EDUCACIÓN</w:t>
      </w:r>
      <w:r w:rsidR="000434CC">
        <w:rPr>
          <w:rStyle w:val="Textoennegrita"/>
          <w:rFonts w:ascii="Arial" w:eastAsia="Calibri" w:hAnsi="Arial" w:cs="Arial"/>
          <w:bCs w:val="0"/>
          <w:sz w:val="22"/>
          <w:szCs w:val="22"/>
          <w:lang w:val="es-CO" w:eastAsia="en-US"/>
        </w:rPr>
        <w:t xml:space="preserve"> MUNICIPAL</w:t>
      </w:r>
      <w:r w:rsidR="00457936" w:rsidRPr="00F7540D">
        <w:rPr>
          <w:rStyle w:val="Textoennegrita"/>
          <w:rFonts w:ascii="Arial" w:eastAsia="Calibri" w:hAnsi="Arial" w:cs="Arial"/>
          <w:bCs w:val="0"/>
          <w:sz w:val="22"/>
          <w:szCs w:val="22"/>
          <w:lang w:val="es-CO" w:eastAsia="en-US"/>
        </w:rPr>
        <w:t>.</w:t>
      </w:r>
      <w:r w:rsidRPr="00F7540D">
        <w:rPr>
          <w:rStyle w:val="Textoennegrita"/>
          <w:rFonts w:ascii="Arial" w:eastAsia="Calibri" w:hAnsi="Arial" w:cs="Arial"/>
          <w:b w:val="0"/>
          <w:sz w:val="22"/>
          <w:szCs w:val="22"/>
          <w:lang w:val="es-CO" w:eastAsia="en-US"/>
        </w:rPr>
        <w:t xml:space="preserve"> </w:t>
      </w:r>
      <w:r w:rsidR="00457936" w:rsidRPr="00F7540D">
        <w:rPr>
          <w:rStyle w:val="Textoennegrita"/>
          <w:rFonts w:ascii="Arial" w:eastAsia="Calibri" w:hAnsi="Arial" w:cs="Arial"/>
          <w:b w:val="0"/>
          <w:sz w:val="22"/>
          <w:szCs w:val="22"/>
          <w:lang w:val="es-CO" w:eastAsia="en-US"/>
        </w:rPr>
        <w:t xml:space="preserve">Las dependencias de la Secretaría de Educación Municipal, miembros del presente </w:t>
      </w:r>
      <w:r w:rsidR="00457936" w:rsidRPr="00286DFA">
        <w:rPr>
          <w:rStyle w:val="Textoennegrita"/>
          <w:rFonts w:ascii="Arial" w:eastAsia="Calibri" w:hAnsi="Arial" w:cs="Arial"/>
          <w:b w:val="0"/>
          <w:sz w:val="22"/>
          <w:szCs w:val="22"/>
          <w:lang w:val="es-CO" w:eastAsia="en-US"/>
        </w:rPr>
        <w:t>Comité</w:t>
      </w:r>
      <w:r w:rsidR="000F6234">
        <w:rPr>
          <w:rStyle w:val="Textoennegrita"/>
          <w:rFonts w:ascii="Arial" w:eastAsia="Calibri" w:hAnsi="Arial" w:cs="Arial"/>
          <w:b w:val="0"/>
          <w:sz w:val="22"/>
          <w:szCs w:val="22"/>
          <w:lang w:val="es-CO" w:eastAsia="en-US"/>
        </w:rPr>
        <w:t>,</w:t>
      </w:r>
      <w:r w:rsidR="00457936" w:rsidRPr="00286DFA">
        <w:rPr>
          <w:rStyle w:val="Textoennegrita"/>
          <w:rFonts w:ascii="Arial" w:eastAsia="Calibri" w:hAnsi="Arial" w:cs="Arial"/>
          <w:b w:val="0"/>
          <w:sz w:val="22"/>
          <w:szCs w:val="22"/>
          <w:lang w:val="es-CO" w:eastAsia="en-US"/>
        </w:rPr>
        <w:t xml:space="preserve"> tendrán las siguientes responsabilidades, según sus competencias:</w:t>
      </w:r>
      <w:r w:rsidR="002766FB" w:rsidRPr="00286DFA">
        <w:rPr>
          <w:rStyle w:val="Textoennegrita"/>
          <w:rFonts w:ascii="Arial" w:eastAsia="Calibri" w:hAnsi="Arial" w:cs="Arial"/>
          <w:b w:val="0"/>
          <w:sz w:val="22"/>
          <w:szCs w:val="22"/>
          <w:lang w:val="es-CO" w:eastAsia="en-US"/>
        </w:rPr>
        <w:t xml:space="preserve"> </w:t>
      </w:r>
    </w:p>
    <w:p w14:paraId="50221A26" w14:textId="77777777" w:rsidR="00EB7199" w:rsidRPr="00286DFA" w:rsidRDefault="00EB7199" w:rsidP="00EB7199">
      <w:pPr>
        <w:jc w:val="both"/>
        <w:rPr>
          <w:rStyle w:val="Textoennegrita"/>
          <w:rFonts w:ascii="Arial" w:eastAsia="Calibri" w:hAnsi="Arial" w:cs="Arial"/>
          <w:b w:val="0"/>
          <w:sz w:val="22"/>
          <w:szCs w:val="22"/>
          <w:lang w:val="es-CO" w:eastAsia="en-US"/>
        </w:rPr>
      </w:pPr>
    </w:p>
    <w:p w14:paraId="475203F0" w14:textId="6B7DC459" w:rsidR="00EB7199" w:rsidRPr="00286DFA" w:rsidRDefault="006C4883" w:rsidP="008626A3">
      <w:pPr>
        <w:pStyle w:val="Sinespaciado"/>
        <w:numPr>
          <w:ilvl w:val="0"/>
          <w:numId w:val="8"/>
        </w:numPr>
        <w:jc w:val="both"/>
        <w:rPr>
          <w:rStyle w:val="Textoennegrita"/>
          <w:rFonts w:ascii="Arial" w:hAnsi="Arial" w:cs="Arial"/>
          <w:b w:val="0"/>
          <w:lang w:val="es-CO"/>
        </w:rPr>
      </w:pPr>
      <w:r w:rsidRPr="00286DFA">
        <w:rPr>
          <w:rStyle w:val="Textoennegrita"/>
          <w:rFonts w:ascii="Arial" w:hAnsi="Arial" w:cs="Arial"/>
          <w:b w:val="0"/>
          <w:lang w:val="es-CO"/>
        </w:rPr>
        <w:t xml:space="preserve">Dirección de Gestión y Fomento a la Educación </w:t>
      </w:r>
      <w:r w:rsidR="00EB7199" w:rsidRPr="00286DFA">
        <w:rPr>
          <w:rStyle w:val="Textoennegrita"/>
          <w:rFonts w:ascii="Arial" w:hAnsi="Arial" w:cs="Arial"/>
          <w:b w:val="0"/>
          <w:lang w:val="es-CO"/>
        </w:rPr>
        <w:t xml:space="preserve">de la </w:t>
      </w:r>
      <w:r w:rsidRPr="00286DFA">
        <w:rPr>
          <w:rStyle w:val="Textoennegrita"/>
          <w:rFonts w:ascii="Arial" w:hAnsi="Arial" w:cs="Arial"/>
          <w:b w:val="0"/>
          <w:lang w:val="es-CO"/>
        </w:rPr>
        <w:t>Secretaría</w:t>
      </w:r>
      <w:r w:rsidRPr="00286DFA">
        <w:rPr>
          <w:rStyle w:val="Textoennegrita"/>
          <w:rFonts w:ascii="Arial" w:hAnsi="Arial" w:cs="Arial"/>
          <w:b w:val="0"/>
        </w:rPr>
        <w:t xml:space="preserve"> de Educación M</w:t>
      </w:r>
      <w:r w:rsidR="00EB7199" w:rsidRPr="00286DFA">
        <w:rPr>
          <w:rStyle w:val="Textoennegrita"/>
          <w:rFonts w:ascii="Arial" w:hAnsi="Arial" w:cs="Arial"/>
          <w:b w:val="0"/>
        </w:rPr>
        <w:t>unicipal</w:t>
      </w:r>
      <w:r w:rsidR="00EB7199" w:rsidRPr="00286DFA">
        <w:rPr>
          <w:rStyle w:val="Textoennegrita"/>
          <w:rFonts w:ascii="Arial" w:hAnsi="Arial" w:cs="Arial"/>
          <w:b w:val="0"/>
          <w:lang w:val="es-CO"/>
        </w:rPr>
        <w:t xml:space="preserve">: Aportar información </w:t>
      </w:r>
      <w:r w:rsidR="000F6234">
        <w:rPr>
          <w:rStyle w:val="Textoennegrita"/>
          <w:rFonts w:ascii="Arial" w:hAnsi="Arial" w:cs="Arial"/>
          <w:b w:val="0"/>
          <w:lang w:val="es-CO"/>
        </w:rPr>
        <w:t xml:space="preserve">del </w:t>
      </w:r>
      <w:r w:rsidR="004E1B91" w:rsidRPr="00286DFA">
        <w:rPr>
          <w:rFonts w:ascii="Arial" w:hAnsi="Arial" w:cs="Arial"/>
          <w:bCs/>
          <w:lang w:val="es-CO"/>
        </w:rPr>
        <w:t>sistema integrado de matrículas</w:t>
      </w:r>
      <w:r w:rsidR="00EB7199" w:rsidRPr="00286DFA">
        <w:rPr>
          <w:rStyle w:val="Textoennegrita"/>
          <w:rFonts w:ascii="Arial" w:hAnsi="Arial" w:cs="Arial"/>
          <w:b w:val="0"/>
          <w:lang w:val="es-CO"/>
        </w:rPr>
        <w:t>, organizar la información sobre las Instituciones Educativas Oficiales</w:t>
      </w:r>
      <w:r w:rsidR="000F6234">
        <w:rPr>
          <w:rStyle w:val="Textoennegrita"/>
          <w:rFonts w:ascii="Arial" w:hAnsi="Arial" w:cs="Arial"/>
          <w:b w:val="0"/>
          <w:lang w:val="es-CO"/>
        </w:rPr>
        <w:t>,</w:t>
      </w:r>
      <w:r w:rsidR="00EB7199" w:rsidRPr="00286DFA">
        <w:rPr>
          <w:rStyle w:val="Textoennegrita"/>
          <w:rFonts w:ascii="Arial" w:hAnsi="Arial" w:cs="Arial"/>
          <w:b w:val="0"/>
          <w:lang w:val="es-CO"/>
        </w:rPr>
        <w:t xml:space="preserve"> además de las que le sean asignadas por el </w:t>
      </w:r>
      <w:r w:rsidR="005A4A3D" w:rsidRPr="00286DFA">
        <w:rPr>
          <w:rStyle w:val="Textoennegrita"/>
          <w:rFonts w:ascii="Arial" w:hAnsi="Arial" w:cs="Arial"/>
          <w:b w:val="0"/>
          <w:lang w:val="es-CO"/>
        </w:rPr>
        <w:t>C</w:t>
      </w:r>
      <w:r w:rsidR="00EB7199" w:rsidRPr="00286DFA">
        <w:rPr>
          <w:rStyle w:val="Textoennegrita"/>
          <w:rFonts w:ascii="Arial" w:hAnsi="Arial" w:cs="Arial"/>
          <w:b w:val="0"/>
          <w:lang w:val="es-CO"/>
        </w:rPr>
        <w:t>omité de la estrategia de permanencia movilidad escolar.</w:t>
      </w:r>
    </w:p>
    <w:p w14:paraId="03AD433F" w14:textId="3C01038D" w:rsidR="00EB7199" w:rsidRPr="006C4883" w:rsidRDefault="006C4883" w:rsidP="008626A3">
      <w:pPr>
        <w:pStyle w:val="Sinespaciado"/>
        <w:numPr>
          <w:ilvl w:val="0"/>
          <w:numId w:val="8"/>
        </w:numPr>
        <w:jc w:val="both"/>
        <w:rPr>
          <w:rStyle w:val="Textoennegrita"/>
          <w:rFonts w:ascii="Arial" w:hAnsi="Arial" w:cs="Arial"/>
          <w:b w:val="0"/>
          <w:color w:val="000000" w:themeColor="text1"/>
          <w:lang w:val="es-CO"/>
        </w:rPr>
      </w:pPr>
      <w:r w:rsidRPr="00286DFA">
        <w:rPr>
          <w:rStyle w:val="Textoennegrita"/>
          <w:rFonts w:ascii="Arial" w:hAnsi="Arial" w:cs="Arial"/>
          <w:b w:val="0"/>
          <w:lang w:val="es-CO"/>
        </w:rPr>
        <w:t xml:space="preserve">Dirección Administrativa y Financiera </w:t>
      </w:r>
      <w:r w:rsidR="00EB7199" w:rsidRPr="00286DFA">
        <w:rPr>
          <w:rStyle w:val="Textoennegrita"/>
          <w:rFonts w:ascii="Arial" w:hAnsi="Arial" w:cs="Arial"/>
          <w:b w:val="0"/>
          <w:lang w:val="es-CO"/>
        </w:rPr>
        <w:t xml:space="preserve">de la </w:t>
      </w:r>
      <w:r w:rsidRPr="00286DFA">
        <w:rPr>
          <w:rStyle w:val="Textoennegrita"/>
          <w:rFonts w:ascii="Arial" w:hAnsi="Arial" w:cs="Arial"/>
          <w:b w:val="0"/>
        </w:rPr>
        <w:t>Secretaría de Educación M</w:t>
      </w:r>
      <w:r w:rsidR="00EB7199" w:rsidRPr="00286DFA">
        <w:rPr>
          <w:rStyle w:val="Textoennegrita"/>
          <w:rFonts w:ascii="Arial" w:hAnsi="Arial" w:cs="Arial"/>
          <w:b w:val="0"/>
        </w:rPr>
        <w:t>unicipal</w:t>
      </w:r>
      <w:r w:rsidR="00EB7199" w:rsidRPr="00286DFA">
        <w:rPr>
          <w:rStyle w:val="Textoennegrita"/>
          <w:rFonts w:ascii="Arial" w:hAnsi="Arial" w:cs="Arial"/>
          <w:b w:val="0"/>
          <w:lang w:val="es-CO"/>
        </w:rPr>
        <w:t xml:space="preserve">: Aplicar los criterios técnicos y orientaciones dadas </w:t>
      </w:r>
      <w:r w:rsidR="00EB7199" w:rsidRPr="006C4883">
        <w:rPr>
          <w:rStyle w:val="Textoennegrita"/>
          <w:rFonts w:ascii="Arial" w:hAnsi="Arial" w:cs="Arial"/>
          <w:b w:val="0"/>
          <w:color w:val="000000" w:themeColor="text1"/>
          <w:lang w:val="es-CO"/>
        </w:rPr>
        <w:t xml:space="preserve">por el </w:t>
      </w:r>
      <w:r w:rsidR="005A4A3D" w:rsidRPr="006C4883">
        <w:rPr>
          <w:rStyle w:val="Textoennegrita"/>
          <w:rFonts w:ascii="Arial" w:hAnsi="Arial" w:cs="Arial"/>
          <w:b w:val="0"/>
          <w:color w:val="000000" w:themeColor="text1"/>
          <w:lang w:val="es-CO"/>
        </w:rPr>
        <w:t>C</w:t>
      </w:r>
      <w:r w:rsidR="00EB7199" w:rsidRPr="006C4883">
        <w:rPr>
          <w:rStyle w:val="Textoennegrita"/>
          <w:rFonts w:ascii="Arial" w:hAnsi="Arial" w:cs="Arial"/>
          <w:b w:val="0"/>
          <w:color w:val="000000" w:themeColor="text1"/>
          <w:lang w:val="es-CO"/>
        </w:rPr>
        <w:t xml:space="preserve">omité de la estrategia de permanencia movilidad escolar para la provisión y asignación de recursos a través del respectivo plan financiero, </w:t>
      </w:r>
      <w:r w:rsidR="004D5957">
        <w:rPr>
          <w:rStyle w:val="Textoennegrita"/>
          <w:rFonts w:ascii="Arial" w:hAnsi="Arial" w:cs="Arial"/>
          <w:b w:val="0"/>
          <w:color w:val="000000" w:themeColor="text1"/>
          <w:lang w:val="es-CO"/>
        </w:rPr>
        <w:t xml:space="preserve">necesarios </w:t>
      </w:r>
      <w:r w:rsidR="00EB7199" w:rsidRPr="006C4883">
        <w:rPr>
          <w:rStyle w:val="Textoennegrita"/>
          <w:rFonts w:ascii="Arial" w:hAnsi="Arial" w:cs="Arial"/>
          <w:b w:val="0"/>
          <w:color w:val="000000" w:themeColor="text1"/>
          <w:lang w:val="es-CO"/>
        </w:rPr>
        <w:t>para la implementación y puesta en marcha de la estrategia de permanencia.</w:t>
      </w:r>
    </w:p>
    <w:p w14:paraId="28F968DB" w14:textId="77777777" w:rsidR="00EB7199" w:rsidRPr="00781AFD" w:rsidRDefault="00EB7199" w:rsidP="00EB7199">
      <w:pPr>
        <w:pStyle w:val="Sinespaciado"/>
        <w:ind w:left="720"/>
        <w:jc w:val="both"/>
        <w:rPr>
          <w:rStyle w:val="Textoennegrita"/>
          <w:rFonts w:ascii="Arial" w:hAnsi="Arial" w:cs="Arial"/>
          <w:bCs w:val="0"/>
          <w:color w:val="000000" w:themeColor="text1"/>
          <w:lang w:val="es-CO"/>
        </w:rPr>
      </w:pPr>
    </w:p>
    <w:p w14:paraId="03387068" w14:textId="63507F0E" w:rsidR="00EB7199" w:rsidRPr="00781AFD" w:rsidRDefault="00EB7199" w:rsidP="00EB7199">
      <w:pPr>
        <w:jc w:val="both"/>
        <w:rPr>
          <w:rStyle w:val="Textoennegrita"/>
          <w:rFonts w:ascii="Arial" w:eastAsia="Calibri" w:hAnsi="Arial" w:cs="Arial"/>
          <w:b w:val="0"/>
          <w:color w:val="000000" w:themeColor="text1"/>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sidR="006C32D8">
        <w:rPr>
          <w:rStyle w:val="Textoennegrita"/>
          <w:rFonts w:ascii="Arial" w:eastAsia="Calibri" w:hAnsi="Arial" w:cs="Arial"/>
          <w:bCs w:val="0"/>
          <w:color w:val="000000" w:themeColor="text1"/>
          <w:sz w:val="22"/>
          <w:szCs w:val="22"/>
          <w:lang w:val="es-CO" w:eastAsia="en-US"/>
        </w:rPr>
        <w:t>VIGÉSIMO.</w:t>
      </w:r>
      <w:r w:rsidRPr="00781AFD">
        <w:rPr>
          <w:rStyle w:val="Textoennegrita"/>
          <w:rFonts w:ascii="Arial" w:eastAsia="Calibri" w:hAnsi="Arial" w:cs="Arial"/>
          <w:bCs w:val="0"/>
          <w:color w:val="000000" w:themeColor="text1"/>
          <w:sz w:val="22"/>
          <w:szCs w:val="22"/>
          <w:lang w:val="es-CO" w:eastAsia="en-US"/>
        </w:rPr>
        <w:t xml:space="preserve"> OBLIGACIONES DE LOS INTEGRANTES</w:t>
      </w:r>
      <w:r w:rsidR="006C32D8">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w:t>
      </w:r>
      <w:r w:rsidR="002766FB">
        <w:rPr>
          <w:rStyle w:val="Textoennegrita"/>
          <w:rFonts w:ascii="Arial" w:eastAsia="Calibri" w:hAnsi="Arial" w:cs="Arial"/>
          <w:b w:val="0"/>
          <w:color w:val="000000" w:themeColor="text1"/>
          <w:sz w:val="22"/>
          <w:szCs w:val="22"/>
          <w:lang w:val="es-CO" w:eastAsia="en-US"/>
        </w:rPr>
        <w:t xml:space="preserve">Las obligaciones de los integrantes serán: </w:t>
      </w:r>
    </w:p>
    <w:p w14:paraId="273CE6E7" w14:textId="77777777" w:rsidR="00EB7199" w:rsidRPr="00781AFD" w:rsidRDefault="00EB7199" w:rsidP="00EB7199">
      <w:pPr>
        <w:jc w:val="both"/>
        <w:rPr>
          <w:rStyle w:val="Textoennegrita"/>
          <w:rFonts w:ascii="Arial" w:eastAsia="Calibri" w:hAnsi="Arial" w:cs="Arial"/>
          <w:b w:val="0"/>
          <w:color w:val="000000" w:themeColor="text1"/>
          <w:sz w:val="22"/>
          <w:szCs w:val="22"/>
          <w:lang w:val="es-CO" w:eastAsia="en-US"/>
        </w:rPr>
      </w:pPr>
    </w:p>
    <w:p w14:paraId="6672EA55" w14:textId="3AE69721"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 xml:space="preserve">Asistir puntualmente a las sesiones del </w:t>
      </w:r>
      <w:r w:rsidR="005A4A3D">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 xml:space="preserve">omité de la estrategia de permanencia movilidad escolar en el horario que se detalle en la citación (digital o física). </w:t>
      </w:r>
    </w:p>
    <w:p w14:paraId="6194BB7C" w14:textId="4EA58ECE"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 xml:space="preserve">Firmar conjuntamente las </w:t>
      </w:r>
      <w:r w:rsidR="007D6F9E">
        <w:rPr>
          <w:rStyle w:val="Textoennegrita"/>
          <w:rFonts w:ascii="Arial" w:hAnsi="Arial" w:cs="Arial"/>
          <w:b w:val="0"/>
          <w:color w:val="000000" w:themeColor="text1"/>
          <w:sz w:val="22"/>
          <w:szCs w:val="22"/>
          <w:lang w:val="es-CO" w:eastAsia="en-US"/>
        </w:rPr>
        <w:t>a</w:t>
      </w:r>
      <w:r w:rsidRPr="00781AFD">
        <w:rPr>
          <w:rStyle w:val="Textoennegrita"/>
          <w:rFonts w:ascii="Arial" w:hAnsi="Arial" w:cs="Arial"/>
          <w:b w:val="0"/>
          <w:color w:val="000000" w:themeColor="text1"/>
          <w:sz w:val="22"/>
          <w:szCs w:val="22"/>
          <w:lang w:val="es-CO" w:eastAsia="en-US"/>
        </w:rPr>
        <w:t xml:space="preserve">ctas, y demás documentos que se generen del </w:t>
      </w:r>
      <w:r w:rsidR="005A4A3D">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omité de la estrategia de permanencia movilidad escolar.</w:t>
      </w:r>
    </w:p>
    <w:p w14:paraId="21E96083" w14:textId="77777777"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Cumplir con las averiguaciones, análisis, estudios o consultas que le sean asignadas.</w:t>
      </w:r>
    </w:p>
    <w:p w14:paraId="11283A9D" w14:textId="47D6FF44"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Justificar con la debida antelación y por escrito (digital o físico) a la secretaría técnica sobre sus ausencias a las convocatorias.</w:t>
      </w:r>
    </w:p>
    <w:p w14:paraId="4F5D5547" w14:textId="74E3E805"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 xml:space="preserve">Abstenerse de presentar casos, comentarios, argumentos y otros que no sean de competencia del </w:t>
      </w:r>
      <w:r w:rsidR="005A4A3D">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omité de la estrategia de permanencia movilidad escolar.</w:t>
      </w:r>
    </w:p>
    <w:p w14:paraId="4A9D6021" w14:textId="59633BA5"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 xml:space="preserve">Informar por escrito a la comunidad, a las direcciones de la </w:t>
      </w:r>
      <w:r w:rsidR="007D6F9E">
        <w:rPr>
          <w:rStyle w:val="Textoennegrita"/>
          <w:rFonts w:ascii="Arial" w:hAnsi="Arial" w:cs="Arial"/>
          <w:b w:val="0"/>
          <w:bCs w:val="0"/>
          <w:color w:val="000000" w:themeColor="text1"/>
          <w:sz w:val="22"/>
          <w:szCs w:val="22"/>
          <w:lang w:eastAsia="en-US"/>
        </w:rPr>
        <w:t>Secretaría de Educación M</w:t>
      </w:r>
      <w:r w:rsidRPr="00781AFD">
        <w:rPr>
          <w:rStyle w:val="Textoennegrita"/>
          <w:rFonts w:ascii="Arial" w:hAnsi="Arial" w:cs="Arial"/>
          <w:b w:val="0"/>
          <w:bCs w:val="0"/>
          <w:color w:val="000000" w:themeColor="text1"/>
          <w:sz w:val="22"/>
          <w:szCs w:val="22"/>
          <w:lang w:eastAsia="en-US"/>
        </w:rPr>
        <w:t>unicipal</w:t>
      </w:r>
      <w:r w:rsidRPr="00781AFD">
        <w:rPr>
          <w:rStyle w:val="Textoennegrita"/>
          <w:rFonts w:ascii="Arial" w:hAnsi="Arial" w:cs="Arial"/>
          <w:b w:val="0"/>
          <w:color w:val="000000" w:themeColor="text1"/>
          <w:sz w:val="22"/>
          <w:szCs w:val="22"/>
          <w:lang w:val="es-CO" w:eastAsia="en-US"/>
        </w:rPr>
        <w:t xml:space="preserve"> que representan</w:t>
      </w:r>
      <w:r w:rsidR="0064715B">
        <w:rPr>
          <w:rStyle w:val="Textoennegrita"/>
          <w:rFonts w:ascii="Arial" w:hAnsi="Arial" w:cs="Arial"/>
          <w:b w:val="0"/>
          <w:color w:val="000000" w:themeColor="text1"/>
          <w:sz w:val="22"/>
          <w:szCs w:val="22"/>
          <w:lang w:val="es-CO" w:eastAsia="en-US"/>
        </w:rPr>
        <w:t>;</w:t>
      </w:r>
      <w:r w:rsidRPr="00781AFD">
        <w:rPr>
          <w:rStyle w:val="Textoennegrita"/>
          <w:rFonts w:ascii="Arial" w:hAnsi="Arial" w:cs="Arial"/>
          <w:b w:val="0"/>
          <w:color w:val="000000" w:themeColor="text1"/>
          <w:sz w:val="22"/>
          <w:szCs w:val="22"/>
          <w:lang w:val="es-CO" w:eastAsia="en-US"/>
        </w:rPr>
        <w:t xml:space="preserve"> las orientaciones, decisiones y acciones del </w:t>
      </w:r>
      <w:r w:rsidR="005A4A3D">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omité de la estrategia de permanencia movilidad escolar.</w:t>
      </w:r>
    </w:p>
    <w:p w14:paraId="127DBBF1" w14:textId="77777777" w:rsidR="00EB7199" w:rsidRPr="00781AFD" w:rsidRDefault="00EB7199" w:rsidP="008626A3">
      <w:pPr>
        <w:pStyle w:val="Prrafodelista"/>
        <w:numPr>
          <w:ilvl w:val="0"/>
          <w:numId w:val="7"/>
        </w:numPr>
        <w:ind w:leftChars="0" w:firstLineChars="0"/>
        <w:jc w:val="both"/>
        <w:outlineLvl w:val="9"/>
        <w:rPr>
          <w:rStyle w:val="Textoennegrita"/>
          <w:rFonts w:ascii="Arial" w:hAnsi="Arial" w:cs="Arial"/>
          <w:b w:val="0"/>
          <w:color w:val="000000" w:themeColor="text1"/>
          <w:sz w:val="22"/>
          <w:szCs w:val="22"/>
          <w:lang w:val="es-CO" w:eastAsia="en-US"/>
        </w:rPr>
      </w:pPr>
      <w:r w:rsidRPr="00781AFD">
        <w:rPr>
          <w:rStyle w:val="Textoennegrita"/>
          <w:rFonts w:ascii="Arial" w:hAnsi="Arial" w:cs="Arial"/>
          <w:b w:val="0"/>
          <w:color w:val="000000" w:themeColor="text1"/>
          <w:sz w:val="22"/>
          <w:szCs w:val="22"/>
          <w:lang w:val="es-CO" w:eastAsia="en-US"/>
        </w:rPr>
        <w:t>Invocar las mociones que propicien el logro de la agenda, cuando sea el caso.</w:t>
      </w:r>
    </w:p>
    <w:p w14:paraId="7C9FB9E1" w14:textId="77777777" w:rsidR="00EB7199" w:rsidRPr="00781AFD" w:rsidRDefault="00EB7199" w:rsidP="00EB7199">
      <w:pPr>
        <w:jc w:val="both"/>
        <w:rPr>
          <w:rStyle w:val="Textoennegrita"/>
          <w:rFonts w:ascii="Arial" w:eastAsia="Calibri" w:hAnsi="Arial" w:cs="Arial"/>
          <w:bCs w:val="0"/>
          <w:color w:val="000000" w:themeColor="text1"/>
          <w:sz w:val="22"/>
          <w:szCs w:val="22"/>
          <w:lang w:val="es-CO" w:eastAsia="en-US"/>
        </w:rPr>
      </w:pPr>
    </w:p>
    <w:p w14:paraId="16AAE8D3" w14:textId="662B3316" w:rsidR="00EB7199" w:rsidRPr="00781AFD" w:rsidRDefault="00EB7199" w:rsidP="00EB7199">
      <w:pPr>
        <w:pStyle w:val="Sinespaciado"/>
        <w:jc w:val="both"/>
        <w:rPr>
          <w:rStyle w:val="Textoennegrita"/>
          <w:rFonts w:ascii="Arial" w:hAnsi="Arial" w:cs="Arial"/>
          <w:b w:val="0"/>
          <w:color w:val="000000" w:themeColor="text1"/>
          <w:lang w:val="es-CO"/>
        </w:rPr>
      </w:pPr>
      <w:r w:rsidRPr="00781AFD">
        <w:rPr>
          <w:rStyle w:val="Textoennegrita"/>
          <w:rFonts w:ascii="Arial" w:hAnsi="Arial" w:cs="Arial"/>
          <w:bCs w:val="0"/>
          <w:color w:val="000000" w:themeColor="text1"/>
          <w:lang w:val="es-CO"/>
        </w:rPr>
        <w:t xml:space="preserve">ARTÍCULO </w:t>
      </w:r>
      <w:r w:rsidR="006C32D8">
        <w:rPr>
          <w:rStyle w:val="Textoennegrita"/>
          <w:rFonts w:ascii="Arial" w:hAnsi="Arial" w:cs="Arial"/>
          <w:bCs w:val="0"/>
          <w:color w:val="000000" w:themeColor="text1"/>
          <w:lang w:val="es-CO"/>
        </w:rPr>
        <w:t>VIGÉSIMO</w:t>
      </w:r>
      <w:r w:rsidR="002766FB">
        <w:rPr>
          <w:rStyle w:val="Textoennegrita"/>
          <w:rFonts w:ascii="Arial" w:hAnsi="Arial" w:cs="Arial"/>
          <w:bCs w:val="0"/>
          <w:color w:val="000000" w:themeColor="text1"/>
          <w:lang w:val="es-CO"/>
        </w:rPr>
        <w:t xml:space="preserve"> </w:t>
      </w:r>
      <w:r w:rsidR="00AC5D20">
        <w:rPr>
          <w:rStyle w:val="Textoennegrita"/>
          <w:rFonts w:ascii="Arial" w:hAnsi="Arial" w:cs="Arial"/>
          <w:bCs w:val="0"/>
          <w:color w:val="000000" w:themeColor="text1"/>
          <w:lang w:val="es-CO"/>
        </w:rPr>
        <w:t>PRIMERO</w:t>
      </w:r>
      <w:r w:rsidR="006C32D8">
        <w:rPr>
          <w:rStyle w:val="Textoennegrita"/>
          <w:rFonts w:ascii="Arial" w:hAnsi="Arial" w:cs="Arial"/>
          <w:bCs w:val="0"/>
          <w:color w:val="000000" w:themeColor="text1"/>
          <w:lang w:val="es-CO"/>
        </w:rPr>
        <w:t>.</w:t>
      </w:r>
      <w:r w:rsidRPr="00781AFD">
        <w:rPr>
          <w:rStyle w:val="Textoennegrita"/>
          <w:rFonts w:ascii="Arial" w:hAnsi="Arial" w:cs="Arial"/>
          <w:bCs w:val="0"/>
          <w:color w:val="000000" w:themeColor="text1"/>
          <w:lang w:val="es-CO"/>
        </w:rPr>
        <w:t xml:space="preserve"> SESIONES</w:t>
      </w:r>
      <w:r w:rsidR="006C32D8">
        <w:rPr>
          <w:rStyle w:val="Textoennegrita"/>
          <w:rFonts w:ascii="Arial" w:hAnsi="Arial" w:cs="Arial"/>
          <w:bCs w:val="0"/>
          <w:color w:val="000000" w:themeColor="text1"/>
          <w:lang w:val="es-CO"/>
        </w:rPr>
        <w:t>:</w:t>
      </w:r>
      <w:r w:rsidRPr="00781AFD">
        <w:rPr>
          <w:rStyle w:val="Textoennegrita"/>
          <w:rFonts w:ascii="Arial" w:hAnsi="Arial" w:cs="Arial"/>
          <w:b w:val="0"/>
          <w:color w:val="000000" w:themeColor="text1"/>
          <w:lang w:val="es-CO"/>
        </w:rPr>
        <w:t xml:space="preserve"> El </w:t>
      </w:r>
      <w:r w:rsidR="005A4A3D">
        <w:rPr>
          <w:rStyle w:val="Textoennegrita"/>
          <w:rFonts w:ascii="Arial" w:hAnsi="Arial" w:cs="Arial"/>
          <w:b w:val="0"/>
          <w:color w:val="000000" w:themeColor="text1"/>
          <w:lang w:val="es-CO"/>
        </w:rPr>
        <w:t>C</w:t>
      </w:r>
      <w:r w:rsidRPr="00781AFD">
        <w:rPr>
          <w:rStyle w:val="Textoennegrita"/>
          <w:rFonts w:ascii="Arial" w:hAnsi="Arial" w:cs="Arial"/>
          <w:b w:val="0"/>
          <w:color w:val="000000" w:themeColor="text1"/>
          <w:lang w:val="es-CO"/>
        </w:rPr>
        <w:t xml:space="preserve">omité </w:t>
      </w:r>
      <w:r w:rsidRPr="00EF6D75">
        <w:rPr>
          <w:rStyle w:val="Textoennegrita"/>
          <w:rFonts w:ascii="Arial" w:hAnsi="Arial" w:cs="Arial"/>
          <w:b w:val="0"/>
          <w:lang w:val="es-CO"/>
        </w:rPr>
        <w:t xml:space="preserve">de la </w:t>
      </w:r>
      <w:bookmarkStart w:id="7" w:name="_Hlk189145212"/>
      <w:r w:rsidRPr="00EF6D75">
        <w:rPr>
          <w:rStyle w:val="Textoennegrita"/>
          <w:rFonts w:ascii="Arial" w:hAnsi="Arial" w:cs="Arial"/>
          <w:b w:val="0"/>
          <w:lang w:val="es-CO"/>
        </w:rPr>
        <w:t>estrategia de permanencia movilidad escolar</w:t>
      </w:r>
      <w:bookmarkEnd w:id="7"/>
      <w:r w:rsidRPr="00EF6D75">
        <w:rPr>
          <w:rStyle w:val="Textoennegrita"/>
          <w:rFonts w:ascii="Arial" w:hAnsi="Arial" w:cs="Arial"/>
          <w:b w:val="0"/>
          <w:lang w:val="es-CO"/>
        </w:rPr>
        <w:t xml:space="preserve"> se reunirá </w:t>
      </w:r>
      <w:r w:rsidR="006C4883" w:rsidRPr="00EF6D75">
        <w:rPr>
          <w:rStyle w:val="Textoennegrita"/>
          <w:rFonts w:ascii="Arial" w:hAnsi="Arial" w:cs="Arial"/>
          <w:b w:val="0"/>
          <w:lang w:val="es-CO"/>
        </w:rPr>
        <w:t>de manera ordinaria al menos dos (2) veces al año y de forma extraordinaria cuando sea requerido</w:t>
      </w:r>
      <w:r w:rsidRPr="00EF6D75">
        <w:rPr>
          <w:rStyle w:val="Textoennegrita"/>
          <w:rFonts w:ascii="Arial" w:hAnsi="Arial" w:cs="Arial"/>
          <w:b w:val="0"/>
          <w:lang w:val="es-CO"/>
        </w:rPr>
        <w:t>, previa citación del presidente a través de l</w:t>
      </w:r>
      <w:r w:rsidR="006C4883" w:rsidRPr="00EF6D75">
        <w:rPr>
          <w:rStyle w:val="Textoennegrita"/>
          <w:rFonts w:ascii="Arial" w:hAnsi="Arial" w:cs="Arial"/>
          <w:b w:val="0"/>
          <w:lang w:val="es-CO"/>
        </w:rPr>
        <w:t>a secretaría técnica del Comité.</w:t>
      </w:r>
      <w:r w:rsidRPr="00EF6D75">
        <w:rPr>
          <w:rStyle w:val="Textoennegrita"/>
          <w:rFonts w:ascii="Arial" w:hAnsi="Arial" w:cs="Arial"/>
          <w:b w:val="0"/>
          <w:lang w:val="es-CO"/>
        </w:rPr>
        <w:t xml:space="preserve"> </w:t>
      </w:r>
    </w:p>
    <w:p w14:paraId="76C7B348" w14:textId="77777777" w:rsidR="00EB7199" w:rsidRPr="00781AFD" w:rsidRDefault="00EB7199" w:rsidP="00EB7199">
      <w:pPr>
        <w:jc w:val="both"/>
        <w:rPr>
          <w:rStyle w:val="Textoennegrita"/>
          <w:rFonts w:ascii="Arial" w:eastAsia="Calibri" w:hAnsi="Arial" w:cs="Arial"/>
          <w:bCs w:val="0"/>
          <w:color w:val="000000" w:themeColor="text1"/>
          <w:sz w:val="22"/>
          <w:szCs w:val="22"/>
          <w:lang w:val="es-CO" w:eastAsia="en-US"/>
        </w:rPr>
      </w:pPr>
    </w:p>
    <w:p w14:paraId="6635D567" w14:textId="2E4A36E0" w:rsidR="00EB7199" w:rsidRPr="00781AFD" w:rsidRDefault="00EB7199" w:rsidP="00EB7199">
      <w:pPr>
        <w:jc w:val="both"/>
        <w:rPr>
          <w:rStyle w:val="Textoennegrita"/>
          <w:rFonts w:ascii="Arial" w:eastAsia="Calibri" w:hAnsi="Arial" w:cs="Arial"/>
          <w:b w:val="0"/>
          <w:color w:val="000000" w:themeColor="text1"/>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sidR="006C32D8">
        <w:rPr>
          <w:rStyle w:val="Textoennegrita"/>
          <w:rFonts w:ascii="Arial" w:eastAsia="Calibri" w:hAnsi="Arial" w:cs="Arial"/>
          <w:bCs w:val="0"/>
          <w:color w:val="000000" w:themeColor="text1"/>
          <w:sz w:val="22"/>
          <w:szCs w:val="22"/>
          <w:lang w:val="es-CO" w:eastAsia="en-US"/>
        </w:rPr>
        <w:t>VIGÉSIMO</w:t>
      </w:r>
      <w:r w:rsidR="002766FB">
        <w:rPr>
          <w:rStyle w:val="Textoennegrita"/>
          <w:rFonts w:ascii="Arial" w:eastAsia="Calibri" w:hAnsi="Arial" w:cs="Arial"/>
          <w:bCs w:val="0"/>
          <w:color w:val="000000" w:themeColor="text1"/>
          <w:sz w:val="22"/>
          <w:szCs w:val="22"/>
          <w:lang w:val="es-CO" w:eastAsia="en-US"/>
        </w:rPr>
        <w:t xml:space="preserve"> </w:t>
      </w:r>
      <w:r w:rsidR="00AC5D20">
        <w:rPr>
          <w:rStyle w:val="Textoennegrita"/>
          <w:rFonts w:ascii="Arial" w:eastAsia="Calibri" w:hAnsi="Arial" w:cs="Arial"/>
          <w:bCs w:val="0"/>
          <w:color w:val="000000" w:themeColor="text1"/>
          <w:sz w:val="22"/>
          <w:szCs w:val="22"/>
          <w:lang w:val="es-CO" w:eastAsia="en-US"/>
        </w:rPr>
        <w:t>SEGUNDO</w:t>
      </w:r>
      <w:r w:rsidR="006C32D8">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QUORUM</w:t>
      </w:r>
      <w:r w:rsidR="006C32D8">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El quorum reglamentario </w:t>
      </w:r>
      <w:r w:rsidRPr="00781AFD">
        <w:rPr>
          <w:rStyle w:val="Textoennegrita"/>
          <w:rFonts w:ascii="Arial" w:hAnsi="Arial" w:cs="Arial"/>
          <w:b w:val="0"/>
          <w:color w:val="000000" w:themeColor="text1"/>
          <w:sz w:val="22"/>
          <w:szCs w:val="22"/>
          <w:lang w:val="es-CO" w:eastAsia="en-US"/>
        </w:rPr>
        <w:t xml:space="preserve">del </w:t>
      </w:r>
      <w:r w:rsidR="00FA7AF9">
        <w:rPr>
          <w:rStyle w:val="Textoennegrita"/>
          <w:rFonts w:ascii="Arial" w:hAnsi="Arial" w:cs="Arial"/>
          <w:b w:val="0"/>
          <w:color w:val="000000" w:themeColor="text1"/>
          <w:sz w:val="22"/>
          <w:szCs w:val="22"/>
          <w:lang w:val="es-CO" w:eastAsia="en-US"/>
        </w:rPr>
        <w:t>C</w:t>
      </w:r>
      <w:r w:rsidRPr="00781AFD">
        <w:rPr>
          <w:rStyle w:val="Textoennegrita"/>
          <w:rFonts w:ascii="Arial" w:hAnsi="Arial" w:cs="Arial"/>
          <w:b w:val="0"/>
          <w:color w:val="000000" w:themeColor="text1"/>
          <w:sz w:val="22"/>
          <w:szCs w:val="22"/>
          <w:lang w:val="es-CO" w:eastAsia="en-US"/>
        </w:rPr>
        <w:t xml:space="preserve">omité de la </w:t>
      </w:r>
      <w:r w:rsidRPr="00781AFD">
        <w:rPr>
          <w:rStyle w:val="Textoennegrita"/>
          <w:rFonts w:ascii="Arial" w:eastAsia="Calibri" w:hAnsi="Arial" w:cs="Arial"/>
          <w:b w:val="0"/>
          <w:color w:val="000000" w:themeColor="text1"/>
          <w:sz w:val="22"/>
          <w:szCs w:val="22"/>
          <w:lang w:val="es-CO" w:eastAsia="en-US"/>
        </w:rPr>
        <w:t xml:space="preserve">estrategia de permanencia movilidad </w:t>
      </w:r>
      <w:r w:rsidR="00B64020">
        <w:rPr>
          <w:rStyle w:val="Textoennegrita"/>
          <w:rFonts w:ascii="Arial" w:eastAsia="Calibri" w:hAnsi="Arial" w:cs="Arial"/>
          <w:b w:val="0"/>
          <w:color w:val="000000" w:themeColor="text1"/>
          <w:sz w:val="22"/>
          <w:szCs w:val="22"/>
          <w:lang w:val="es-CO" w:eastAsia="en-US"/>
        </w:rPr>
        <w:t>e</w:t>
      </w:r>
      <w:r w:rsidRPr="00781AFD">
        <w:rPr>
          <w:rStyle w:val="Textoennegrita"/>
          <w:rFonts w:ascii="Arial" w:eastAsia="Calibri" w:hAnsi="Arial" w:cs="Arial"/>
          <w:b w:val="0"/>
          <w:color w:val="000000" w:themeColor="text1"/>
          <w:sz w:val="22"/>
          <w:szCs w:val="22"/>
          <w:lang w:val="es-CO" w:eastAsia="en-US"/>
        </w:rPr>
        <w:t>scolar se establece con la mitad más uno de sus miembros, en ningún caso puede estar ausente el/la presi</w:t>
      </w:r>
      <w:r w:rsidR="006C4883">
        <w:rPr>
          <w:rStyle w:val="Textoennegrita"/>
          <w:rFonts w:ascii="Arial" w:eastAsia="Calibri" w:hAnsi="Arial" w:cs="Arial"/>
          <w:b w:val="0"/>
          <w:color w:val="000000" w:themeColor="text1"/>
          <w:sz w:val="22"/>
          <w:szCs w:val="22"/>
          <w:lang w:val="es-CO" w:eastAsia="en-US"/>
        </w:rPr>
        <w:t>d</w:t>
      </w:r>
      <w:r w:rsidRPr="00781AFD">
        <w:rPr>
          <w:rStyle w:val="Textoennegrita"/>
          <w:rFonts w:ascii="Arial" w:eastAsia="Calibri" w:hAnsi="Arial" w:cs="Arial"/>
          <w:b w:val="0"/>
          <w:color w:val="000000" w:themeColor="text1"/>
          <w:sz w:val="22"/>
          <w:szCs w:val="22"/>
          <w:lang w:val="es-CO" w:eastAsia="en-US"/>
        </w:rPr>
        <w:t>ente/a.</w:t>
      </w:r>
    </w:p>
    <w:p w14:paraId="3A48C130" w14:textId="330A5C23" w:rsidR="00EB7199" w:rsidRDefault="00EB7199" w:rsidP="00EB7199">
      <w:pPr>
        <w:jc w:val="both"/>
        <w:rPr>
          <w:rStyle w:val="Textoennegrita"/>
          <w:rFonts w:ascii="Arial" w:eastAsia="Calibri" w:hAnsi="Arial" w:cs="Arial"/>
          <w:bCs w:val="0"/>
          <w:color w:val="000000" w:themeColor="text1"/>
          <w:sz w:val="22"/>
          <w:szCs w:val="22"/>
          <w:lang w:val="es-CO" w:eastAsia="en-US"/>
        </w:rPr>
      </w:pPr>
    </w:p>
    <w:p w14:paraId="2F7D8082" w14:textId="1862EB40" w:rsidR="00EF6D75" w:rsidRPr="00B4195D" w:rsidRDefault="00EF6D75" w:rsidP="00EB7199">
      <w:pPr>
        <w:jc w:val="both"/>
        <w:rPr>
          <w:rStyle w:val="Textoennegrita"/>
          <w:rFonts w:ascii="Arial" w:eastAsia="Calibri" w:hAnsi="Arial" w:cs="Arial"/>
          <w:b w:val="0"/>
          <w:color w:val="000000" w:themeColor="text1"/>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Pr>
          <w:rStyle w:val="Textoennegrita"/>
          <w:rFonts w:ascii="Arial" w:eastAsia="Calibri" w:hAnsi="Arial" w:cs="Arial"/>
          <w:bCs w:val="0"/>
          <w:color w:val="000000" w:themeColor="text1"/>
          <w:sz w:val="22"/>
          <w:szCs w:val="22"/>
          <w:lang w:val="es-CO" w:eastAsia="en-US"/>
        </w:rPr>
        <w:t xml:space="preserve">VIGÉSIMO </w:t>
      </w:r>
      <w:r w:rsidR="00AC5D20">
        <w:rPr>
          <w:rStyle w:val="Textoennegrita"/>
          <w:rFonts w:ascii="Arial" w:eastAsia="Calibri" w:hAnsi="Arial" w:cs="Arial"/>
          <w:bCs w:val="0"/>
          <w:color w:val="000000" w:themeColor="text1"/>
          <w:sz w:val="22"/>
          <w:szCs w:val="22"/>
          <w:lang w:val="es-CO" w:eastAsia="en-US"/>
        </w:rPr>
        <w:t>TERCERO</w:t>
      </w:r>
      <w:r>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DECISIONES</w:t>
      </w:r>
      <w:r>
        <w:rPr>
          <w:rStyle w:val="Textoennegrita"/>
          <w:rFonts w:ascii="Arial" w:eastAsia="Calibri" w:hAnsi="Arial" w:cs="Arial"/>
          <w:bCs w:val="0"/>
          <w:color w:val="000000" w:themeColor="text1"/>
          <w:sz w:val="22"/>
          <w:szCs w:val="22"/>
          <w:lang w:val="es-CO" w:eastAsia="en-US"/>
        </w:rPr>
        <w:t xml:space="preserve">: </w:t>
      </w:r>
      <w:r w:rsidR="00B4195D" w:rsidRPr="00B4195D">
        <w:rPr>
          <w:rStyle w:val="Textoennegrita"/>
          <w:rFonts w:ascii="Arial" w:eastAsia="Calibri" w:hAnsi="Arial" w:cs="Arial"/>
          <w:b w:val="0"/>
          <w:color w:val="000000" w:themeColor="text1"/>
          <w:sz w:val="22"/>
          <w:szCs w:val="22"/>
          <w:lang w:val="es-CO" w:eastAsia="en-US"/>
        </w:rPr>
        <w:t>El Comité de la estrategia de permanencia movilidad escolar podrá deliberar y tomar decisiones válidas con la mitad más uno de sus miembros presentes con derecho a voz y voto, y estas comprometen a todos sus integrantes.</w:t>
      </w:r>
    </w:p>
    <w:p w14:paraId="5FFD873C" w14:textId="77777777" w:rsidR="00EB7199" w:rsidRPr="00781AFD" w:rsidRDefault="00EB7199" w:rsidP="00EB7199">
      <w:pPr>
        <w:jc w:val="both"/>
        <w:rPr>
          <w:rStyle w:val="Textoennegrita"/>
          <w:rFonts w:ascii="Arial" w:eastAsia="Calibri" w:hAnsi="Arial" w:cs="Arial"/>
          <w:bCs w:val="0"/>
          <w:color w:val="000000" w:themeColor="text1"/>
          <w:sz w:val="22"/>
          <w:szCs w:val="22"/>
          <w:lang w:val="es-CO" w:eastAsia="en-US"/>
        </w:rPr>
      </w:pPr>
    </w:p>
    <w:p w14:paraId="34C2057A" w14:textId="58A01CFD" w:rsidR="00EB7199" w:rsidRPr="00781AFD" w:rsidRDefault="00EB7199" w:rsidP="00EB7199">
      <w:pPr>
        <w:pStyle w:val="Sinespaciado"/>
        <w:jc w:val="both"/>
        <w:rPr>
          <w:rFonts w:ascii="Arial" w:hAnsi="Arial" w:cs="Arial"/>
        </w:rPr>
      </w:pPr>
      <w:r w:rsidRPr="00781AFD">
        <w:rPr>
          <w:rFonts w:ascii="Arial" w:hAnsi="Arial" w:cs="Arial"/>
          <w:b/>
          <w:bCs/>
        </w:rPr>
        <w:t xml:space="preserve">ARTÍCULO </w:t>
      </w:r>
      <w:r w:rsidR="006C32D8">
        <w:rPr>
          <w:rStyle w:val="Textoennegrita"/>
          <w:rFonts w:ascii="Arial" w:hAnsi="Arial" w:cs="Arial"/>
          <w:bCs w:val="0"/>
          <w:color w:val="000000" w:themeColor="text1"/>
          <w:lang w:val="es-CO"/>
        </w:rPr>
        <w:t>VIGÉSIMO</w:t>
      </w:r>
      <w:r w:rsidR="002766FB">
        <w:rPr>
          <w:rStyle w:val="Textoennegrita"/>
          <w:rFonts w:ascii="Arial" w:hAnsi="Arial" w:cs="Arial"/>
          <w:bCs w:val="0"/>
          <w:color w:val="000000" w:themeColor="text1"/>
          <w:lang w:val="es-CO"/>
        </w:rPr>
        <w:t xml:space="preserve"> </w:t>
      </w:r>
      <w:r w:rsidR="00AC5D20">
        <w:rPr>
          <w:rStyle w:val="Textoennegrita"/>
          <w:rFonts w:ascii="Arial" w:hAnsi="Arial" w:cs="Arial"/>
          <w:bCs w:val="0"/>
          <w:color w:val="000000" w:themeColor="text1"/>
          <w:lang w:val="es-CO"/>
        </w:rPr>
        <w:t>CUARTO</w:t>
      </w:r>
      <w:r w:rsidR="006C32D8">
        <w:rPr>
          <w:rFonts w:ascii="Arial" w:hAnsi="Arial" w:cs="Arial"/>
          <w:b/>
          <w:bCs/>
        </w:rPr>
        <w:t>.</w:t>
      </w:r>
      <w:r w:rsidRPr="00781AFD">
        <w:rPr>
          <w:rFonts w:ascii="Arial" w:hAnsi="Arial" w:cs="Arial"/>
          <w:b/>
          <w:bCs/>
        </w:rPr>
        <w:t xml:space="preserve"> REVISIÓN Y APROBACIÓN DE BENEFICIARIOS</w:t>
      </w:r>
      <w:r w:rsidR="006C32D8">
        <w:rPr>
          <w:rFonts w:ascii="Arial" w:hAnsi="Arial" w:cs="Arial"/>
          <w:b/>
          <w:bCs/>
        </w:rPr>
        <w:t>:</w:t>
      </w:r>
      <w:r w:rsidRPr="00781AFD">
        <w:rPr>
          <w:rFonts w:ascii="Arial" w:hAnsi="Arial" w:cs="Arial"/>
          <w:b/>
          <w:bCs/>
        </w:rPr>
        <w:t xml:space="preserve"> </w:t>
      </w:r>
      <w:r w:rsidRPr="00781AFD">
        <w:rPr>
          <w:rFonts w:ascii="Arial" w:hAnsi="Arial" w:cs="Arial"/>
        </w:rPr>
        <w:t xml:space="preserve"> Finalizada la etapa de validación a través del mecanismo dispuesto para tal fin, la Dirección de Gestión y Fomento a la Educación, a través del responsable de la estrategia, presentará al </w:t>
      </w:r>
      <w:r w:rsidR="00FA7AF9">
        <w:rPr>
          <w:rFonts w:ascii="Arial" w:hAnsi="Arial" w:cs="Arial"/>
        </w:rPr>
        <w:t>C</w:t>
      </w:r>
      <w:r w:rsidRPr="00781AFD">
        <w:rPr>
          <w:rFonts w:ascii="Arial" w:hAnsi="Arial" w:cs="Arial"/>
        </w:rPr>
        <w:t xml:space="preserve">omité el </w:t>
      </w:r>
      <w:r w:rsidRPr="003D1CA1">
        <w:rPr>
          <w:rFonts w:ascii="Arial" w:hAnsi="Arial" w:cs="Arial"/>
        </w:rPr>
        <w:t xml:space="preserve">informe </w:t>
      </w:r>
      <w:r w:rsidR="00DC596A" w:rsidRPr="003D1CA1">
        <w:rPr>
          <w:rFonts w:ascii="Arial" w:hAnsi="Arial" w:cs="Arial"/>
        </w:rPr>
        <w:t xml:space="preserve">de los estudiantes postulados </w:t>
      </w:r>
      <w:r w:rsidRPr="003D1CA1">
        <w:rPr>
          <w:rFonts w:ascii="Arial" w:hAnsi="Arial" w:cs="Arial"/>
        </w:rPr>
        <w:t xml:space="preserve">para su </w:t>
      </w:r>
      <w:r w:rsidRPr="00781AFD">
        <w:rPr>
          <w:rFonts w:ascii="Arial" w:hAnsi="Arial" w:cs="Arial"/>
        </w:rPr>
        <w:t>respectiva revisión y aprobación de beneficiarios.</w:t>
      </w:r>
    </w:p>
    <w:p w14:paraId="1258F7F5" w14:textId="77777777" w:rsidR="00EB7199" w:rsidRPr="00781AFD" w:rsidRDefault="00EB7199" w:rsidP="00EB7199">
      <w:pPr>
        <w:pStyle w:val="Sinespaciado"/>
        <w:jc w:val="both"/>
        <w:rPr>
          <w:rFonts w:ascii="Arial" w:hAnsi="Arial" w:cs="Arial"/>
        </w:rPr>
      </w:pPr>
    </w:p>
    <w:p w14:paraId="7A2D3549" w14:textId="7B69266C" w:rsidR="00EB7199" w:rsidRPr="00781AFD" w:rsidRDefault="00EB7199" w:rsidP="00EB7199">
      <w:pPr>
        <w:pStyle w:val="Sinespaciado"/>
        <w:jc w:val="both"/>
        <w:rPr>
          <w:rFonts w:ascii="Arial" w:hAnsi="Arial" w:cs="Arial"/>
        </w:rPr>
      </w:pPr>
      <w:r w:rsidRPr="00781AFD">
        <w:rPr>
          <w:rFonts w:ascii="Arial" w:hAnsi="Arial" w:cs="Arial"/>
          <w:b/>
          <w:bCs/>
        </w:rPr>
        <w:t xml:space="preserve">ARTÍCULO </w:t>
      </w:r>
      <w:r w:rsidR="006C32D8">
        <w:rPr>
          <w:rStyle w:val="Textoennegrita"/>
          <w:rFonts w:ascii="Arial" w:hAnsi="Arial" w:cs="Arial"/>
          <w:bCs w:val="0"/>
          <w:color w:val="000000" w:themeColor="text1"/>
          <w:lang w:val="es-CO"/>
        </w:rPr>
        <w:t>VIGÉSIMO</w:t>
      </w:r>
      <w:r w:rsidR="002766FB">
        <w:rPr>
          <w:rStyle w:val="Textoennegrita"/>
          <w:rFonts w:ascii="Arial" w:hAnsi="Arial" w:cs="Arial"/>
          <w:bCs w:val="0"/>
          <w:color w:val="000000" w:themeColor="text1"/>
          <w:lang w:val="es-CO"/>
        </w:rPr>
        <w:t xml:space="preserve"> </w:t>
      </w:r>
      <w:r w:rsidR="00AC5D20">
        <w:rPr>
          <w:rStyle w:val="Textoennegrita"/>
          <w:rFonts w:ascii="Arial" w:hAnsi="Arial" w:cs="Arial"/>
          <w:bCs w:val="0"/>
          <w:color w:val="000000" w:themeColor="text1"/>
          <w:lang w:val="es-CO"/>
        </w:rPr>
        <w:t>QUINTO</w:t>
      </w:r>
      <w:r w:rsidR="006C32D8">
        <w:rPr>
          <w:rFonts w:ascii="Arial" w:hAnsi="Arial" w:cs="Arial"/>
          <w:b/>
          <w:bCs/>
        </w:rPr>
        <w:t>.</w:t>
      </w:r>
      <w:r w:rsidRPr="00781AFD">
        <w:rPr>
          <w:rFonts w:ascii="Arial" w:hAnsi="Arial" w:cs="Arial"/>
          <w:b/>
          <w:bCs/>
        </w:rPr>
        <w:t xml:space="preserve"> LIQUIDACIÓN Y PAGO</w:t>
      </w:r>
      <w:r w:rsidR="006C32D8">
        <w:rPr>
          <w:rFonts w:ascii="Arial" w:hAnsi="Arial" w:cs="Arial"/>
          <w:b/>
          <w:bCs/>
        </w:rPr>
        <w:t>:</w:t>
      </w:r>
      <w:r w:rsidRPr="00781AFD">
        <w:rPr>
          <w:rFonts w:ascii="Arial" w:hAnsi="Arial" w:cs="Arial"/>
        </w:rPr>
        <w:t xml:space="preserve"> Surtido lo anterior, se proyectará el acto administrativo el cual será remitido a la Secretaría de Hacienda Municipal para su respectivo pago, así mismo será enviada la información de los beneficiarios a las </w:t>
      </w:r>
      <w:r w:rsidR="00B64020" w:rsidRPr="00781AFD">
        <w:rPr>
          <w:rFonts w:ascii="Arial" w:hAnsi="Arial" w:cs="Arial"/>
        </w:rPr>
        <w:t>Instituciones Educativa Oficia</w:t>
      </w:r>
      <w:r w:rsidRPr="00781AFD">
        <w:rPr>
          <w:rFonts w:ascii="Arial" w:hAnsi="Arial" w:cs="Arial"/>
        </w:rPr>
        <w:t>les para el conocimiento de los acudientes.</w:t>
      </w:r>
    </w:p>
    <w:p w14:paraId="2F27BB5C" w14:textId="77777777" w:rsidR="00EB7199" w:rsidRDefault="00EB7199" w:rsidP="007C3FED">
      <w:pPr>
        <w:jc w:val="both"/>
        <w:rPr>
          <w:rStyle w:val="Textoennegrita"/>
          <w:rFonts w:ascii="Arial" w:eastAsia="Calibri" w:hAnsi="Arial" w:cs="Arial"/>
          <w:bCs w:val="0"/>
          <w:sz w:val="22"/>
          <w:szCs w:val="22"/>
          <w:lang w:val="es-CO" w:eastAsia="en-US"/>
        </w:rPr>
      </w:pPr>
    </w:p>
    <w:p w14:paraId="35025BDA" w14:textId="77777777" w:rsidR="003F4B6C" w:rsidRPr="004B21E5" w:rsidRDefault="003F4B6C" w:rsidP="00834136">
      <w:pPr>
        <w:jc w:val="both"/>
        <w:rPr>
          <w:rStyle w:val="Textoennegrita"/>
          <w:rFonts w:ascii="Arial" w:eastAsia="Calibri" w:hAnsi="Arial" w:cs="Arial"/>
          <w:bCs w:val="0"/>
          <w:sz w:val="22"/>
          <w:szCs w:val="22"/>
          <w:lang w:val="es-CO" w:eastAsia="en-US"/>
        </w:rPr>
      </w:pPr>
      <w:bookmarkStart w:id="8" w:name="_Hlk54685564"/>
    </w:p>
    <w:p w14:paraId="1485484C" w14:textId="34A59079" w:rsidR="003F4B6C" w:rsidRPr="004B21E5" w:rsidRDefault="003F4B6C" w:rsidP="003F4B6C">
      <w:pPr>
        <w:jc w:val="center"/>
        <w:rPr>
          <w:rStyle w:val="Textoennegrita"/>
          <w:rFonts w:ascii="Arial" w:eastAsia="Calibri" w:hAnsi="Arial" w:cs="Arial"/>
          <w:bCs w:val="0"/>
          <w:sz w:val="22"/>
          <w:szCs w:val="22"/>
          <w:lang w:val="es-CO" w:eastAsia="en-US"/>
        </w:rPr>
      </w:pPr>
      <w:r w:rsidRPr="004B21E5">
        <w:rPr>
          <w:rStyle w:val="Textoennegrita"/>
          <w:rFonts w:ascii="Arial" w:eastAsia="Calibri" w:hAnsi="Arial" w:cs="Arial"/>
          <w:bCs w:val="0"/>
          <w:sz w:val="22"/>
          <w:szCs w:val="22"/>
          <w:lang w:val="es-CO" w:eastAsia="en-US"/>
        </w:rPr>
        <w:t>CAP</w:t>
      </w:r>
      <w:r w:rsidR="00FA7AF9">
        <w:rPr>
          <w:rStyle w:val="Textoennegrita"/>
          <w:rFonts w:ascii="Arial" w:eastAsia="Calibri" w:hAnsi="Arial" w:cs="Arial"/>
          <w:bCs w:val="0"/>
          <w:sz w:val="22"/>
          <w:szCs w:val="22"/>
          <w:lang w:val="es-CO" w:eastAsia="en-US"/>
        </w:rPr>
        <w:t>Í</w:t>
      </w:r>
      <w:r w:rsidRPr="004B21E5">
        <w:rPr>
          <w:rStyle w:val="Textoennegrita"/>
          <w:rFonts w:ascii="Arial" w:eastAsia="Calibri" w:hAnsi="Arial" w:cs="Arial"/>
          <w:bCs w:val="0"/>
          <w:sz w:val="22"/>
          <w:szCs w:val="22"/>
          <w:lang w:val="es-CO" w:eastAsia="en-US"/>
        </w:rPr>
        <w:t xml:space="preserve">TULO IV </w:t>
      </w:r>
    </w:p>
    <w:p w14:paraId="4EB53C7B" w14:textId="16EAA5E3" w:rsidR="003F4B6C" w:rsidRPr="003D1CA1" w:rsidRDefault="003F4B6C" w:rsidP="003F4B6C">
      <w:pPr>
        <w:pBdr>
          <w:top w:val="nil"/>
          <w:left w:val="nil"/>
          <w:bottom w:val="nil"/>
          <w:right w:val="nil"/>
          <w:between w:val="nil"/>
        </w:pBdr>
        <w:ind w:hanging="2"/>
        <w:jc w:val="center"/>
        <w:rPr>
          <w:rFonts w:ascii="Arial" w:eastAsia="Century Gothic" w:hAnsi="Arial" w:cs="Arial"/>
          <w:b/>
          <w:sz w:val="22"/>
          <w:szCs w:val="22"/>
        </w:rPr>
      </w:pPr>
      <w:r w:rsidRPr="003D1CA1">
        <w:rPr>
          <w:rFonts w:ascii="Arial" w:eastAsia="Century Gothic" w:hAnsi="Arial" w:cs="Arial"/>
          <w:b/>
          <w:sz w:val="22"/>
          <w:szCs w:val="22"/>
        </w:rPr>
        <w:t>OBLIGACIONES</w:t>
      </w:r>
      <w:r w:rsidR="00940B6F" w:rsidRPr="003D1CA1">
        <w:rPr>
          <w:rFonts w:ascii="Arial" w:eastAsia="Century Gothic" w:hAnsi="Arial" w:cs="Arial"/>
          <w:b/>
          <w:sz w:val="22"/>
          <w:szCs w:val="22"/>
        </w:rPr>
        <w:t xml:space="preserve"> DE LOS ACTORES INVOLUCRADOS EN LA IMPLEMENTACIÓN DE LA ESTRATEGIA</w:t>
      </w:r>
    </w:p>
    <w:p w14:paraId="19DE0F94" w14:textId="77777777" w:rsidR="003F4B6C" w:rsidRDefault="003F4B6C" w:rsidP="003F4B6C">
      <w:pPr>
        <w:pBdr>
          <w:top w:val="nil"/>
          <w:left w:val="nil"/>
          <w:bottom w:val="nil"/>
          <w:right w:val="nil"/>
          <w:between w:val="nil"/>
        </w:pBdr>
        <w:ind w:hanging="2"/>
        <w:jc w:val="center"/>
        <w:rPr>
          <w:rFonts w:ascii="Arial" w:eastAsia="Century Gothic" w:hAnsi="Arial" w:cs="Arial"/>
          <w:sz w:val="22"/>
          <w:szCs w:val="22"/>
        </w:rPr>
      </w:pPr>
    </w:p>
    <w:p w14:paraId="3F8A980B" w14:textId="77777777" w:rsidR="00CC57F9" w:rsidRPr="00781AFD" w:rsidRDefault="00CC57F9" w:rsidP="003F4B6C">
      <w:pPr>
        <w:pBdr>
          <w:top w:val="nil"/>
          <w:left w:val="nil"/>
          <w:bottom w:val="nil"/>
          <w:right w:val="nil"/>
          <w:between w:val="nil"/>
        </w:pBdr>
        <w:ind w:hanging="2"/>
        <w:jc w:val="center"/>
        <w:rPr>
          <w:rFonts w:ascii="Arial" w:eastAsia="Century Gothic" w:hAnsi="Arial" w:cs="Arial"/>
          <w:sz w:val="22"/>
          <w:szCs w:val="22"/>
        </w:rPr>
      </w:pPr>
    </w:p>
    <w:p w14:paraId="770872E2" w14:textId="1856F5BC" w:rsidR="003F4B6C" w:rsidRPr="00781AFD" w:rsidRDefault="003F4B6C" w:rsidP="003F4B6C">
      <w:pPr>
        <w:pBdr>
          <w:top w:val="nil"/>
          <w:left w:val="nil"/>
          <w:bottom w:val="nil"/>
          <w:right w:val="nil"/>
          <w:between w:val="nil"/>
        </w:pBdr>
        <w:ind w:hanging="2"/>
        <w:jc w:val="both"/>
        <w:rPr>
          <w:rStyle w:val="Textoennegrita"/>
          <w:rFonts w:ascii="Arial" w:eastAsia="Calibri" w:hAnsi="Arial" w:cs="Arial"/>
          <w:b w:val="0"/>
          <w:color w:val="000000" w:themeColor="text1"/>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VIGÉSIMO </w:t>
      </w:r>
      <w:r w:rsidR="00AC5D20">
        <w:rPr>
          <w:rStyle w:val="Textoennegrita"/>
          <w:rFonts w:ascii="Arial" w:eastAsia="Calibri" w:hAnsi="Arial" w:cs="Arial"/>
          <w:bCs w:val="0"/>
          <w:color w:val="000000" w:themeColor="text1"/>
          <w:sz w:val="22"/>
          <w:szCs w:val="22"/>
          <w:lang w:val="es-CO" w:eastAsia="en-US"/>
        </w:rPr>
        <w:t>SEXTO</w:t>
      </w:r>
      <w:r w:rsidR="00BF44C5">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w:t>
      </w:r>
      <w:r w:rsidRPr="00781AFD">
        <w:rPr>
          <w:rFonts w:ascii="Arial" w:eastAsia="Century Gothic" w:hAnsi="Arial" w:cs="Arial"/>
          <w:b/>
          <w:sz w:val="22"/>
          <w:szCs w:val="22"/>
        </w:rPr>
        <w:t>OBLIGACIONES</w:t>
      </w:r>
      <w:r w:rsidRPr="00781AFD">
        <w:rPr>
          <w:rStyle w:val="Textoennegrita"/>
          <w:rFonts w:ascii="Arial" w:eastAsia="Calibri" w:hAnsi="Arial" w:cs="Arial"/>
          <w:bCs w:val="0"/>
          <w:color w:val="000000" w:themeColor="text1"/>
          <w:sz w:val="22"/>
          <w:szCs w:val="22"/>
          <w:lang w:val="es-CO" w:eastAsia="en-US"/>
        </w:rPr>
        <w:t xml:space="preserve"> DE LA SECRETARÍA DE EDUCACIÓN MUNICIPAL</w:t>
      </w:r>
      <w:r w:rsidR="00BF44C5">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w:t>
      </w:r>
      <w:r w:rsidR="002766FB" w:rsidRPr="002766FB">
        <w:rPr>
          <w:rStyle w:val="Textoennegrita"/>
          <w:rFonts w:ascii="Arial" w:eastAsia="Calibri" w:hAnsi="Arial" w:cs="Arial"/>
          <w:b w:val="0"/>
          <w:color w:val="000000" w:themeColor="text1"/>
          <w:sz w:val="22"/>
          <w:szCs w:val="22"/>
          <w:lang w:val="es-CO" w:eastAsia="en-US"/>
        </w:rPr>
        <w:t xml:space="preserve">Las obligaciones de la </w:t>
      </w:r>
      <w:r w:rsidR="003772EA">
        <w:rPr>
          <w:rStyle w:val="Textoennegrita"/>
          <w:rFonts w:ascii="Arial" w:eastAsia="Calibri" w:hAnsi="Arial" w:cs="Arial"/>
          <w:b w:val="0"/>
          <w:color w:val="000000" w:themeColor="text1"/>
          <w:sz w:val="22"/>
          <w:szCs w:val="22"/>
          <w:lang w:val="es-CO" w:eastAsia="en-US"/>
        </w:rPr>
        <w:t>Secretaría de Educación Municipal</w:t>
      </w:r>
      <w:r w:rsidR="002766FB" w:rsidRPr="002766FB">
        <w:rPr>
          <w:rStyle w:val="Textoennegrita"/>
          <w:rFonts w:ascii="Arial" w:eastAsia="Calibri" w:hAnsi="Arial" w:cs="Arial"/>
          <w:b w:val="0"/>
          <w:color w:val="000000" w:themeColor="text1"/>
          <w:sz w:val="22"/>
          <w:szCs w:val="22"/>
          <w:lang w:val="es-CO" w:eastAsia="en-US"/>
        </w:rPr>
        <w:t xml:space="preserve"> serán:</w:t>
      </w:r>
      <w:r w:rsidR="002766FB">
        <w:rPr>
          <w:rStyle w:val="Textoennegrita"/>
          <w:rFonts w:ascii="Arial" w:eastAsia="Calibri" w:hAnsi="Arial" w:cs="Arial"/>
          <w:bCs w:val="0"/>
          <w:color w:val="000000" w:themeColor="text1"/>
          <w:sz w:val="22"/>
          <w:szCs w:val="22"/>
          <w:lang w:val="es-CO" w:eastAsia="en-US"/>
        </w:rPr>
        <w:t xml:space="preserve"> </w:t>
      </w:r>
    </w:p>
    <w:p w14:paraId="1A2C4B4E" w14:textId="77777777" w:rsidR="003F4B6C" w:rsidRPr="00781AFD" w:rsidRDefault="003F4B6C" w:rsidP="003F4B6C">
      <w:pPr>
        <w:pBdr>
          <w:top w:val="nil"/>
          <w:left w:val="nil"/>
          <w:bottom w:val="nil"/>
          <w:right w:val="nil"/>
          <w:between w:val="nil"/>
        </w:pBdr>
        <w:ind w:hanging="2"/>
        <w:jc w:val="both"/>
        <w:rPr>
          <w:rStyle w:val="Textoennegrita"/>
          <w:rFonts w:ascii="Arial" w:eastAsia="Calibri" w:hAnsi="Arial" w:cs="Arial"/>
          <w:b w:val="0"/>
          <w:sz w:val="22"/>
          <w:szCs w:val="22"/>
          <w:lang w:val="es-CO" w:eastAsia="en-US"/>
        </w:rPr>
      </w:pPr>
    </w:p>
    <w:p w14:paraId="3051A4E9" w14:textId="606AB2A7" w:rsidR="003F4B6C" w:rsidRPr="00781AFD" w:rsidRDefault="003F4B6C" w:rsidP="008626A3">
      <w:pPr>
        <w:numPr>
          <w:ilvl w:val="0"/>
          <w:numId w:val="14"/>
        </w:numPr>
        <w:jc w:val="both"/>
        <w:rPr>
          <w:rFonts w:ascii="Arial" w:eastAsia="Calibri" w:hAnsi="Arial" w:cs="Arial"/>
          <w:bCs/>
          <w:sz w:val="22"/>
          <w:szCs w:val="22"/>
          <w:lang w:val="es-CO" w:eastAsia="en-US"/>
        </w:rPr>
      </w:pPr>
      <w:r w:rsidRPr="00781AFD">
        <w:rPr>
          <w:rFonts w:ascii="Arial" w:eastAsia="Calibri" w:hAnsi="Arial" w:cs="Arial"/>
          <w:bCs/>
          <w:sz w:val="22"/>
          <w:szCs w:val="22"/>
          <w:lang w:eastAsia="en-US"/>
        </w:rPr>
        <w:t>Establecer el cronograma, los plazos y el mecanismo a través del cual</w:t>
      </w:r>
      <w:r w:rsidR="006E3BC7">
        <w:rPr>
          <w:rFonts w:ascii="Arial" w:eastAsia="Calibri" w:hAnsi="Arial" w:cs="Arial"/>
          <w:bCs/>
          <w:sz w:val="22"/>
          <w:szCs w:val="22"/>
          <w:lang w:eastAsia="en-US"/>
        </w:rPr>
        <w:t xml:space="preserve"> el acudiente</w:t>
      </w:r>
      <w:r w:rsidRPr="00781AFD">
        <w:rPr>
          <w:rFonts w:ascii="Arial" w:eastAsia="Calibri" w:hAnsi="Arial" w:cs="Arial"/>
          <w:bCs/>
          <w:sz w:val="22"/>
          <w:szCs w:val="22"/>
          <w:lang w:eastAsia="en-US"/>
        </w:rPr>
        <w:t xml:space="preserve"> podrá realizar de manera oportuna las solicitudes para acceder a la estrategia de permanencia movilidad escolar, </w:t>
      </w:r>
      <w:r w:rsidR="005C2F58">
        <w:rPr>
          <w:rFonts w:ascii="Arial" w:eastAsia="Calibri" w:hAnsi="Arial" w:cs="Arial"/>
          <w:bCs/>
          <w:sz w:val="22"/>
          <w:szCs w:val="22"/>
          <w:lang w:eastAsia="en-US"/>
        </w:rPr>
        <w:t>“</w:t>
      </w:r>
      <w:r w:rsidR="00C70847" w:rsidRPr="00781AFD">
        <w:rPr>
          <w:rFonts w:ascii="Arial" w:eastAsia="Calibri" w:hAnsi="Arial" w:cs="Arial"/>
          <w:bCs/>
          <w:sz w:val="22"/>
          <w:szCs w:val="22"/>
          <w:lang w:eastAsia="en-US"/>
        </w:rPr>
        <w:t xml:space="preserve">subsidio de transporte </w:t>
      </w:r>
      <w:r w:rsidR="00C70847">
        <w:rPr>
          <w:rFonts w:ascii="Arial" w:eastAsia="Calibri" w:hAnsi="Arial" w:cs="Arial"/>
          <w:bCs/>
          <w:sz w:val="22"/>
          <w:szCs w:val="22"/>
          <w:lang w:eastAsia="en-US"/>
        </w:rPr>
        <w:t>e</w:t>
      </w:r>
      <w:r w:rsidR="00C70847" w:rsidRPr="00781AFD">
        <w:rPr>
          <w:rFonts w:ascii="Arial" w:eastAsia="Calibri" w:hAnsi="Arial" w:cs="Arial"/>
          <w:bCs/>
          <w:sz w:val="22"/>
          <w:szCs w:val="22"/>
          <w:lang w:eastAsia="en-US"/>
        </w:rPr>
        <w:t>scolar</w:t>
      </w:r>
      <w:r w:rsidR="003772EA">
        <w:rPr>
          <w:rFonts w:ascii="Arial" w:eastAsia="Calibri" w:hAnsi="Arial" w:cs="Arial"/>
          <w:bCs/>
          <w:sz w:val="22"/>
          <w:szCs w:val="22"/>
          <w:lang w:eastAsia="en-US"/>
        </w:rPr>
        <w:t>”</w:t>
      </w:r>
      <w:r w:rsidRPr="00781AFD">
        <w:rPr>
          <w:rFonts w:ascii="Arial" w:eastAsia="Calibri" w:hAnsi="Arial" w:cs="Arial"/>
          <w:bCs/>
          <w:sz w:val="22"/>
          <w:szCs w:val="22"/>
          <w:lang w:eastAsia="en-US"/>
        </w:rPr>
        <w:t>.</w:t>
      </w:r>
    </w:p>
    <w:p w14:paraId="4730539D" w14:textId="78549080" w:rsidR="003F4B6C" w:rsidRPr="00781AFD" w:rsidRDefault="003F4B6C" w:rsidP="008626A3">
      <w:pPr>
        <w:numPr>
          <w:ilvl w:val="0"/>
          <w:numId w:val="14"/>
        </w:numPr>
        <w:jc w:val="both"/>
        <w:rPr>
          <w:rFonts w:ascii="Arial" w:eastAsia="Calibri" w:hAnsi="Arial" w:cs="Arial"/>
          <w:bCs/>
          <w:sz w:val="22"/>
          <w:szCs w:val="22"/>
          <w:lang w:val="es-CO" w:eastAsia="en-US"/>
        </w:rPr>
      </w:pPr>
      <w:r w:rsidRPr="00781AFD">
        <w:rPr>
          <w:rStyle w:val="Textoennegrita"/>
          <w:rFonts w:ascii="Arial" w:eastAsia="Calibri" w:hAnsi="Arial" w:cs="Arial"/>
          <w:b w:val="0"/>
          <w:sz w:val="22"/>
          <w:szCs w:val="22"/>
          <w:lang w:val="es-CO" w:eastAsia="en-US"/>
        </w:rPr>
        <w:t xml:space="preserve">Velar por el adecuado funcionamiento del mecanismo de información de la estrategia de permanencia movilidad escolar </w:t>
      </w:r>
      <w:r w:rsidR="005C2F58">
        <w:rPr>
          <w:rFonts w:ascii="Arial" w:eastAsia="Calibri" w:hAnsi="Arial" w:cs="Arial"/>
          <w:bCs/>
          <w:color w:val="000000" w:themeColor="text1"/>
          <w:sz w:val="22"/>
          <w:szCs w:val="22"/>
          <w:lang w:eastAsia="en-US"/>
        </w:rPr>
        <w:t>“</w:t>
      </w:r>
      <w:r w:rsidR="00C70847" w:rsidRPr="00781AFD">
        <w:rPr>
          <w:rFonts w:ascii="Arial" w:eastAsia="Calibri" w:hAnsi="Arial" w:cs="Arial"/>
          <w:bCs/>
          <w:color w:val="000000" w:themeColor="text1"/>
          <w:sz w:val="22"/>
          <w:szCs w:val="22"/>
          <w:lang w:eastAsia="en-US"/>
        </w:rPr>
        <w:t xml:space="preserve">subsidio de transporte </w:t>
      </w:r>
      <w:r w:rsidR="00C70847">
        <w:rPr>
          <w:rFonts w:ascii="Arial" w:eastAsia="Calibri" w:hAnsi="Arial" w:cs="Arial"/>
          <w:bCs/>
          <w:color w:val="000000" w:themeColor="text1"/>
          <w:sz w:val="22"/>
          <w:szCs w:val="22"/>
          <w:lang w:eastAsia="en-US"/>
        </w:rPr>
        <w:t>e</w:t>
      </w:r>
      <w:r w:rsidR="00C70847" w:rsidRPr="00781AFD">
        <w:rPr>
          <w:rFonts w:ascii="Arial" w:eastAsia="Calibri" w:hAnsi="Arial" w:cs="Arial"/>
          <w:bCs/>
          <w:color w:val="000000" w:themeColor="text1"/>
          <w:sz w:val="22"/>
          <w:szCs w:val="22"/>
          <w:lang w:eastAsia="en-US"/>
        </w:rPr>
        <w:t>scolar</w:t>
      </w:r>
      <w:r w:rsidR="003772EA">
        <w:rPr>
          <w:rFonts w:ascii="Arial" w:eastAsia="Calibri" w:hAnsi="Arial" w:cs="Arial"/>
          <w:bCs/>
          <w:color w:val="000000" w:themeColor="text1"/>
          <w:sz w:val="22"/>
          <w:szCs w:val="22"/>
          <w:lang w:eastAsia="en-US"/>
        </w:rPr>
        <w:t>”</w:t>
      </w:r>
      <w:r w:rsidRPr="00781AFD">
        <w:rPr>
          <w:rStyle w:val="Textoennegrita"/>
          <w:rFonts w:ascii="Arial" w:eastAsia="Calibri" w:hAnsi="Arial" w:cs="Arial"/>
          <w:b w:val="0"/>
          <w:sz w:val="22"/>
          <w:szCs w:val="22"/>
          <w:lang w:val="es-CO" w:eastAsia="en-US"/>
        </w:rPr>
        <w:t>.</w:t>
      </w:r>
    </w:p>
    <w:p w14:paraId="24048720" w14:textId="77777777" w:rsidR="003F4B6C" w:rsidRPr="00781AFD" w:rsidRDefault="003F4B6C" w:rsidP="008626A3">
      <w:pPr>
        <w:numPr>
          <w:ilvl w:val="0"/>
          <w:numId w:val="14"/>
        </w:numPr>
        <w:jc w:val="both"/>
        <w:rPr>
          <w:rFonts w:ascii="Arial" w:eastAsia="Calibri" w:hAnsi="Arial" w:cs="Arial"/>
          <w:bCs/>
          <w:sz w:val="22"/>
          <w:szCs w:val="22"/>
          <w:lang w:val="es-CO" w:eastAsia="en-US"/>
        </w:rPr>
      </w:pPr>
      <w:r w:rsidRPr="00781AFD">
        <w:rPr>
          <w:rFonts w:ascii="Arial" w:eastAsia="Calibri" w:hAnsi="Arial" w:cs="Arial"/>
          <w:bCs/>
          <w:sz w:val="22"/>
          <w:szCs w:val="22"/>
          <w:lang w:eastAsia="en-US"/>
        </w:rPr>
        <w:t>Informar a la comunidad educativa sobre los procedimientos y actos administrativos que regulan el proceso.</w:t>
      </w:r>
    </w:p>
    <w:p w14:paraId="5CC0AF57" w14:textId="21F8BA31" w:rsidR="003F4B6C" w:rsidRPr="00781AFD" w:rsidRDefault="003F4B6C" w:rsidP="008626A3">
      <w:pPr>
        <w:numPr>
          <w:ilvl w:val="0"/>
          <w:numId w:val="14"/>
        </w:numPr>
        <w:jc w:val="both"/>
        <w:rPr>
          <w:rStyle w:val="Textoennegrita"/>
          <w:rFonts w:ascii="Arial" w:eastAsia="Calibri" w:hAnsi="Arial" w:cs="Arial"/>
          <w:b w:val="0"/>
          <w:sz w:val="22"/>
          <w:szCs w:val="22"/>
          <w:lang w:val="es-CO" w:eastAsia="en-US"/>
        </w:rPr>
      </w:pPr>
      <w:r w:rsidRPr="00781AFD">
        <w:rPr>
          <w:rStyle w:val="Textoennegrita"/>
          <w:rFonts w:ascii="Arial" w:eastAsia="Calibri" w:hAnsi="Arial" w:cs="Arial"/>
          <w:b w:val="0"/>
          <w:sz w:val="22"/>
          <w:szCs w:val="22"/>
          <w:lang w:val="es-CO" w:eastAsia="en-US"/>
        </w:rPr>
        <w:t xml:space="preserve">Gestionar lo concerniente a la </w:t>
      </w:r>
      <w:r w:rsidR="004D5957">
        <w:rPr>
          <w:rStyle w:val="Textoennegrita"/>
          <w:rFonts w:ascii="Arial" w:eastAsia="Calibri" w:hAnsi="Arial" w:cs="Arial"/>
          <w:b w:val="0"/>
          <w:sz w:val="22"/>
          <w:szCs w:val="22"/>
          <w:lang w:val="es-CO" w:eastAsia="en-US"/>
        </w:rPr>
        <w:t xml:space="preserve">implementación de la </w:t>
      </w:r>
      <w:r w:rsidRPr="00781AFD">
        <w:rPr>
          <w:rStyle w:val="Textoennegrita"/>
          <w:rFonts w:ascii="Arial" w:eastAsia="Calibri" w:hAnsi="Arial" w:cs="Arial"/>
          <w:b w:val="0"/>
          <w:sz w:val="22"/>
          <w:szCs w:val="22"/>
          <w:lang w:val="es-CO" w:eastAsia="en-US"/>
        </w:rPr>
        <w:t>estrategia de permanencia</w:t>
      </w:r>
      <w:r w:rsidR="004D5957">
        <w:rPr>
          <w:rStyle w:val="Textoennegrita"/>
          <w:rFonts w:ascii="Arial" w:eastAsia="Calibri" w:hAnsi="Arial" w:cs="Arial"/>
          <w:b w:val="0"/>
          <w:sz w:val="22"/>
          <w:szCs w:val="22"/>
          <w:lang w:val="es-CO" w:eastAsia="en-US"/>
        </w:rPr>
        <w:t xml:space="preserve"> </w:t>
      </w:r>
      <w:r w:rsidR="004D5957" w:rsidRPr="00781AFD">
        <w:rPr>
          <w:rFonts w:ascii="Arial" w:eastAsia="Calibri" w:hAnsi="Arial" w:cs="Arial"/>
          <w:bCs/>
          <w:sz w:val="22"/>
          <w:szCs w:val="22"/>
          <w:lang w:eastAsia="en-US"/>
        </w:rPr>
        <w:t xml:space="preserve">movilidad escolar, </w:t>
      </w:r>
      <w:r w:rsidR="004D5957">
        <w:rPr>
          <w:rFonts w:ascii="Arial" w:eastAsia="Calibri" w:hAnsi="Arial" w:cs="Arial"/>
          <w:bCs/>
          <w:sz w:val="22"/>
          <w:szCs w:val="22"/>
          <w:lang w:eastAsia="en-US"/>
        </w:rPr>
        <w:t>“</w:t>
      </w:r>
      <w:r w:rsidR="004D5957" w:rsidRPr="00781AFD">
        <w:rPr>
          <w:rFonts w:ascii="Arial" w:eastAsia="Calibri" w:hAnsi="Arial" w:cs="Arial"/>
          <w:bCs/>
          <w:sz w:val="22"/>
          <w:szCs w:val="22"/>
          <w:lang w:eastAsia="en-US"/>
        </w:rPr>
        <w:t xml:space="preserve">subsidio de transporte </w:t>
      </w:r>
      <w:r w:rsidR="004D5957">
        <w:rPr>
          <w:rFonts w:ascii="Arial" w:eastAsia="Calibri" w:hAnsi="Arial" w:cs="Arial"/>
          <w:bCs/>
          <w:sz w:val="22"/>
          <w:szCs w:val="22"/>
          <w:lang w:eastAsia="en-US"/>
        </w:rPr>
        <w:t>e</w:t>
      </w:r>
      <w:r w:rsidR="004D5957" w:rsidRPr="00781AFD">
        <w:rPr>
          <w:rFonts w:ascii="Arial" w:eastAsia="Calibri" w:hAnsi="Arial" w:cs="Arial"/>
          <w:bCs/>
          <w:sz w:val="22"/>
          <w:szCs w:val="22"/>
          <w:lang w:eastAsia="en-US"/>
        </w:rPr>
        <w:t>scolar</w:t>
      </w:r>
      <w:r w:rsidR="004D5957">
        <w:rPr>
          <w:rFonts w:ascii="Arial" w:eastAsia="Calibri" w:hAnsi="Arial" w:cs="Arial"/>
          <w:bCs/>
          <w:sz w:val="22"/>
          <w:szCs w:val="22"/>
          <w:lang w:eastAsia="en-US"/>
        </w:rPr>
        <w:t>”</w:t>
      </w:r>
      <w:r w:rsidR="004D5957" w:rsidRPr="00781AFD">
        <w:rPr>
          <w:rFonts w:ascii="Arial" w:eastAsia="Calibri" w:hAnsi="Arial" w:cs="Arial"/>
          <w:bCs/>
          <w:sz w:val="22"/>
          <w:szCs w:val="22"/>
          <w:lang w:eastAsia="en-US"/>
        </w:rPr>
        <w:t>.</w:t>
      </w:r>
    </w:p>
    <w:p w14:paraId="710FC0F2" w14:textId="4572316D" w:rsidR="003F4B6C" w:rsidRPr="00781AFD" w:rsidRDefault="003F4B6C" w:rsidP="008626A3">
      <w:pPr>
        <w:numPr>
          <w:ilvl w:val="0"/>
          <w:numId w:val="14"/>
        </w:numPr>
        <w:jc w:val="both"/>
        <w:rPr>
          <w:rStyle w:val="Textoennegrita"/>
          <w:rFonts w:ascii="Arial" w:eastAsia="Calibri" w:hAnsi="Arial" w:cs="Arial"/>
          <w:b w:val="0"/>
          <w:sz w:val="22"/>
          <w:szCs w:val="22"/>
          <w:lang w:val="es-CO" w:eastAsia="en-US"/>
        </w:rPr>
      </w:pPr>
      <w:r w:rsidRPr="00781AFD">
        <w:rPr>
          <w:rStyle w:val="Textoennegrita"/>
          <w:rFonts w:ascii="Arial" w:eastAsia="Calibri" w:hAnsi="Arial" w:cs="Arial"/>
          <w:b w:val="0"/>
          <w:sz w:val="22"/>
          <w:szCs w:val="22"/>
          <w:lang w:val="es-CO" w:eastAsia="en-US"/>
        </w:rPr>
        <w:lastRenderedPageBreak/>
        <w:t xml:space="preserve">Coordinar la gestión de las </w:t>
      </w:r>
      <w:r w:rsidR="00536E49" w:rsidRPr="00781AFD">
        <w:rPr>
          <w:rStyle w:val="Textoennegrita"/>
          <w:rFonts w:ascii="Arial" w:eastAsia="Calibri" w:hAnsi="Arial" w:cs="Arial"/>
          <w:b w:val="0"/>
          <w:sz w:val="22"/>
          <w:szCs w:val="22"/>
          <w:lang w:val="es-CO" w:eastAsia="en-US"/>
        </w:rPr>
        <w:t xml:space="preserve">Instituciones Educativas Oficiales </w:t>
      </w:r>
      <w:r w:rsidRPr="00781AFD">
        <w:rPr>
          <w:rStyle w:val="Textoennegrita"/>
          <w:rFonts w:ascii="Arial" w:eastAsia="Calibri" w:hAnsi="Arial" w:cs="Arial"/>
          <w:b w:val="0"/>
          <w:sz w:val="22"/>
          <w:szCs w:val="22"/>
          <w:lang w:val="es-CO" w:eastAsia="en-US"/>
        </w:rPr>
        <w:t>para que realicen oportunamente el registro de novedades en el sistema integrado de matrículas.</w:t>
      </w:r>
    </w:p>
    <w:p w14:paraId="0469F2E3" w14:textId="5F38648D" w:rsidR="003F4B6C" w:rsidRPr="00781AFD" w:rsidRDefault="003F4B6C" w:rsidP="008626A3">
      <w:pPr>
        <w:numPr>
          <w:ilvl w:val="0"/>
          <w:numId w:val="14"/>
        </w:numPr>
        <w:jc w:val="both"/>
        <w:rPr>
          <w:rFonts w:ascii="Arial" w:eastAsia="Calibri" w:hAnsi="Arial" w:cs="Arial"/>
          <w:bCs/>
          <w:sz w:val="22"/>
          <w:szCs w:val="22"/>
          <w:lang w:val="es-CO" w:eastAsia="en-US"/>
        </w:rPr>
      </w:pPr>
      <w:r w:rsidRPr="00781AFD">
        <w:rPr>
          <w:rFonts w:ascii="Arial" w:eastAsia="Calibri" w:hAnsi="Arial" w:cs="Arial"/>
          <w:bCs/>
          <w:sz w:val="22"/>
          <w:szCs w:val="22"/>
          <w:lang w:eastAsia="en-US"/>
        </w:rPr>
        <w:t xml:space="preserve">Recibir y gestionar, a través de la Dirección de Gestión y Fomento a la Educación, las comunicaciones relacionadas con la estrategia de permanencia movilidad escolar, </w:t>
      </w:r>
      <w:r w:rsidR="001F0B67">
        <w:rPr>
          <w:rFonts w:ascii="Arial" w:eastAsia="Calibri" w:hAnsi="Arial" w:cs="Arial"/>
          <w:bCs/>
          <w:sz w:val="22"/>
          <w:szCs w:val="22"/>
          <w:lang w:eastAsia="en-US"/>
        </w:rPr>
        <w:t>“</w:t>
      </w:r>
      <w:r w:rsidR="00C70847" w:rsidRPr="00781AFD">
        <w:rPr>
          <w:rFonts w:ascii="Arial" w:eastAsia="Calibri" w:hAnsi="Arial" w:cs="Arial"/>
          <w:bCs/>
          <w:sz w:val="22"/>
          <w:szCs w:val="22"/>
          <w:lang w:eastAsia="en-US"/>
        </w:rPr>
        <w:t xml:space="preserve">subsidio de transporte </w:t>
      </w:r>
      <w:r w:rsidR="00C70847">
        <w:rPr>
          <w:rFonts w:ascii="Arial" w:eastAsia="Calibri" w:hAnsi="Arial" w:cs="Arial"/>
          <w:bCs/>
          <w:sz w:val="22"/>
          <w:szCs w:val="22"/>
          <w:lang w:eastAsia="en-US"/>
        </w:rPr>
        <w:t>e</w:t>
      </w:r>
      <w:r w:rsidRPr="00781AFD">
        <w:rPr>
          <w:rFonts w:ascii="Arial" w:eastAsia="Calibri" w:hAnsi="Arial" w:cs="Arial"/>
          <w:bCs/>
          <w:sz w:val="22"/>
          <w:szCs w:val="22"/>
          <w:lang w:eastAsia="en-US"/>
        </w:rPr>
        <w:t>scolar</w:t>
      </w:r>
      <w:r w:rsidR="003772EA">
        <w:rPr>
          <w:rFonts w:ascii="Arial" w:eastAsia="Calibri" w:hAnsi="Arial" w:cs="Arial"/>
          <w:bCs/>
          <w:sz w:val="22"/>
          <w:szCs w:val="22"/>
          <w:lang w:eastAsia="en-US"/>
        </w:rPr>
        <w:t>”</w:t>
      </w:r>
      <w:r w:rsidRPr="00781AFD">
        <w:rPr>
          <w:rFonts w:ascii="Arial" w:eastAsia="Calibri" w:hAnsi="Arial" w:cs="Arial"/>
          <w:bCs/>
          <w:sz w:val="22"/>
          <w:szCs w:val="22"/>
          <w:lang w:eastAsia="en-US"/>
        </w:rPr>
        <w:t>.</w:t>
      </w:r>
    </w:p>
    <w:p w14:paraId="6F97A263" w14:textId="0DF9AC3D" w:rsidR="003F4B6C" w:rsidRPr="00781AFD" w:rsidRDefault="003F4B6C" w:rsidP="008626A3">
      <w:pPr>
        <w:numPr>
          <w:ilvl w:val="0"/>
          <w:numId w:val="14"/>
        </w:numPr>
        <w:jc w:val="both"/>
        <w:rPr>
          <w:rFonts w:ascii="Arial" w:eastAsia="Calibri" w:hAnsi="Arial" w:cs="Arial"/>
          <w:bCs/>
          <w:sz w:val="22"/>
          <w:szCs w:val="22"/>
          <w:lang w:val="es-CO" w:eastAsia="en-US"/>
        </w:rPr>
      </w:pPr>
      <w:r w:rsidRPr="00781AFD">
        <w:rPr>
          <w:rFonts w:ascii="Arial" w:eastAsia="Calibri" w:hAnsi="Arial" w:cs="Arial"/>
          <w:bCs/>
          <w:sz w:val="22"/>
          <w:szCs w:val="22"/>
          <w:lang w:eastAsia="en-US"/>
        </w:rPr>
        <w:t xml:space="preserve">Realizar, a través de la Dirección de Gestión y Fomento a la Educación, los cruces necesarios de información del Sistema Integrado de Matrículas, con el fin de realizar un seguimiento oportuno de los estudiantes con estado </w:t>
      </w:r>
      <w:r w:rsidR="003772EA">
        <w:rPr>
          <w:rFonts w:ascii="Arial" w:eastAsia="Calibri" w:hAnsi="Arial" w:cs="Arial"/>
          <w:bCs/>
          <w:sz w:val="22"/>
          <w:szCs w:val="22"/>
          <w:lang w:eastAsia="en-US"/>
        </w:rPr>
        <w:t>“</w:t>
      </w:r>
      <w:r w:rsidRPr="00781AFD">
        <w:rPr>
          <w:rFonts w:ascii="Arial" w:eastAsia="Calibri" w:hAnsi="Arial" w:cs="Arial"/>
          <w:bCs/>
          <w:sz w:val="22"/>
          <w:szCs w:val="22"/>
          <w:lang w:eastAsia="en-US"/>
        </w:rPr>
        <w:t>MATRICULADO</w:t>
      </w:r>
      <w:r w:rsidR="003772EA">
        <w:rPr>
          <w:rFonts w:ascii="Arial" w:eastAsia="Calibri" w:hAnsi="Arial" w:cs="Arial"/>
          <w:bCs/>
          <w:sz w:val="22"/>
          <w:szCs w:val="22"/>
          <w:lang w:eastAsia="en-US"/>
        </w:rPr>
        <w:t>”</w:t>
      </w:r>
      <w:r w:rsidRPr="00781AFD">
        <w:rPr>
          <w:rFonts w:ascii="Arial" w:eastAsia="Calibri" w:hAnsi="Arial" w:cs="Arial"/>
          <w:bCs/>
          <w:sz w:val="22"/>
          <w:szCs w:val="22"/>
          <w:lang w:eastAsia="en-US"/>
        </w:rPr>
        <w:t xml:space="preserve"> en dicho sistema.</w:t>
      </w:r>
    </w:p>
    <w:p w14:paraId="0BD7B419" w14:textId="77777777" w:rsidR="003F4B6C" w:rsidRPr="00781AFD" w:rsidRDefault="003F4B6C" w:rsidP="003F4B6C">
      <w:pPr>
        <w:pBdr>
          <w:top w:val="nil"/>
          <w:left w:val="nil"/>
          <w:bottom w:val="nil"/>
          <w:right w:val="nil"/>
          <w:between w:val="nil"/>
        </w:pBdr>
        <w:ind w:hanging="2"/>
        <w:jc w:val="both"/>
        <w:rPr>
          <w:rStyle w:val="Textoennegrita"/>
          <w:rFonts w:ascii="Arial" w:eastAsia="Calibri" w:hAnsi="Arial" w:cs="Arial"/>
          <w:b w:val="0"/>
          <w:color w:val="000000" w:themeColor="text1"/>
          <w:sz w:val="22"/>
          <w:szCs w:val="22"/>
          <w:lang w:val="es-CO" w:eastAsia="en-US"/>
        </w:rPr>
      </w:pPr>
    </w:p>
    <w:p w14:paraId="6D24DFEC" w14:textId="5596D91B" w:rsidR="003F4B6C" w:rsidRPr="00781AFD" w:rsidRDefault="003F4B6C" w:rsidP="003F4B6C">
      <w:pPr>
        <w:pBdr>
          <w:top w:val="nil"/>
          <w:left w:val="nil"/>
          <w:bottom w:val="nil"/>
          <w:right w:val="nil"/>
          <w:between w:val="nil"/>
        </w:pBdr>
        <w:ind w:hanging="2"/>
        <w:jc w:val="both"/>
        <w:rPr>
          <w:rStyle w:val="Textoennegrita"/>
          <w:rFonts w:ascii="Arial" w:eastAsia="Calibri" w:hAnsi="Arial" w:cs="Arial"/>
          <w:b w:val="0"/>
          <w:sz w:val="22"/>
          <w:szCs w:val="22"/>
          <w:lang w:val="es-CO" w:eastAsia="en-US"/>
        </w:rPr>
      </w:pPr>
      <w:r w:rsidRPr="00781AFD">
        <w:rPr>
          <w:rStyle w:val="Textoennegrita"/>
          <w:rFonts w:ascii="Arial" w:eastAsia="Calibri" w:hAnsi="Arial" w:cs="Arial"/>
          <w:bCs w:val="0"/>
          <w:color w:val="000000" w:themeColor="text1"/>
          <w:sz w:val="22"/>
          <w:szCs w:val="22"/>
          <w:lang w:val="es-CO" w:eastAsia="en-US"/>
        </w:rPr>
        <w:t xml:space="preserve">ARTÍCULO </w:t>
      </w:r>
      <w:r w:rsidR="00AC5D20">
        <w:rPr>
          <w:rStyle w:val="Textoennegrita"/>
          <w:rFonts w:ascii="Arial" w:eastAsia="Calibri" w:hAnsi="Arial" w:cs="Arial"/>
          <w:bCs w:val="0"/>
          <w:color w:val="000000" w:themeColor="text1"/>
          <w:sz w:val="22"/>
          <w:szCs w:val="22"/>
          <w:lang w:val="es-CO" w:eastAsia="en-US"/>
        </w:rPr>
        <w:t>VIGÉSIMO SÉPTIMO</w:t>
      </w:r>
      <w:r w:rsidR="00BF44C5">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w:t>
      </w:r>
      <w:r w:rsidRPr="00781AFD">
        <w:rPr>
          <w:rFonts w:ascii="Arial" w:eastAsia="Century Gothic" w:hAnsi="Arial" w:cs="Arial"/>
          <w:b/>
          <w:sz w:val="22"/>
          <w:szCs w:val="22"/>
        </w:rPr>
        <w:t>OBLIGACIONES</w:t>
      </w:r>
      <w:r w:rsidRPr="00781AFD">
        <w:rPr>
          <w:rStyle w:val="Textoennegrita"/>
          <w:rFonts w:ascii="Arial" w:eastAsia="Calibri" w:hAnsi="Arial" w:cs="Arial"/>
          <w:bCs w:val="0"/>
          <w:color w:val="000000" w:themeColor="text1"/>
          <w:sz w:val="22"/>
          <w:szCs w:val="22"/>
          <w:lang w:val="es-CO" w:eastAsia="en-US"/>
        </w:rPr>
        <w:t xml:space="preserve"> DE LAS INSTITUCIONES EDUCATIVAS OFICIALES</w:t>
      </w:r>
      <w:r w:rsidR="00BF44C5">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w:t>
      </w:r>
      <w:r w:rsidR="002766FB">
        <w:rPr>
          <w:rStyle w:val="Textoennegrita"/>
          <w:rFonts w:ascii="Arial" w:eastAsia="Calibri" w:hAnsi="Arial" w:cs="Arial"/>
          <w:b w:val="0"/>
          <w:color w:val="000000" w:themeColor="text1"/>
          <w:sz w:val="22"/>
          <w:szCs w:val="22"/>
          <w:lang w:val="es-CO" w:eastAsia="en-US"/>
        </w:rPr>
        <w:t xml:space="preserve">Las obligaciones de las </w:t>
      </w:r>
      <w:r w:rsidR="00D26AC0" w:rsidRPr="00B01B22">
        <w:rPr>
          <w:rFonts w:ascii="Arial" w:eastAsia="Calibri" w:hAnsi="Arial" w:cs="Arial"/>
          <w:bCs/>
          <w:sz w:val="22"/>
          <w:szCs w:val="22"/>
          <w:lang w:eastAsia="en-US"/>
        </w:rPr>
        <w:t>Instituci</w:t>
      </w:r>
      <w:r w:rsidR="00F34834">
        <w:rPr>
          <w:rFonts w:ascii="Arial" w:eastAsia="Calibri" w:hAnsi="Arial" w:cs="Arial"/>
          <w:bCs/>
          <w:sz w:val="22"/>
          <w:szCs w:val="22"/>
          <w:lang w:eastAsia="en-US"/>
        </w:rPr>
        <w:t>ones</w:t>
      </w:r>
      <w:r w:rsidR="00D26AC0" w:rsidRPr="00B01B22">
        <w:rPr>
          <w:rFonts w:ascii="Arial" w:eastAsia="Calibri" w:hAnsi="Arial" w:cs="Arial"/>
          <w:bCs/>
          <w:sz w:val="22"/>
          <w:szCs w:val="22"/>
          <w:lang w:eastAsia="en-US"/>
        </w:rPr>
        <w:t xml:space="preserve"> Educativa</w:t>
      </w:r>
      <w:r w:rsidR="00F34834">
        <w:rPr>
          <w:rFonts w:ascii="Arial" w:eastAsia="Calibri" w:hAnsi="Arial" w:cs="Arial"/>
          <w:bCs/>
          <w:sz w:val="22"/>
          <w:szCs w:val="22"/>
          <w:lang w:eastAsia="en-US"/>
        </w:rPr>
        <w:t>s</w:t>
      </w:r>
      <w:r w:rsidR="00D26AC0" w:rsidRPr="00B01B22">
        <w:rPr>
          <w:rFonts w:ascii="Arial" w:eastAsia="Calibri" w:hAnsi="Arial" w:cs="Arial"/>
          <w:bCs/>
          <w:sz w:val="22"/>
          <w:szCs w:val="22"/>
          <w:lang w:eastAsia="en-US"/>
        </w:rPr>
        <w:t xml:space="preserve"> Oficial</w:t>
      </w:r>
      <w:r w:rsidR="00F34834">
        <w:rPr>
          <w:rFonts w:ascii="Arial" w:eastAsia="Calibri" w:hAnsi="Arial" w:cs="Arial"/>
          <w:bCs/>
          <w:sz w:val="22"/>
          <w:szCs w:val="22"/>
          <w:lang w:eastAsia="en-US"/>
        </w:rPr>
        <w:t>es</w:t>
      </w:r>
      <w:r w:rsidR="002766FB">
        <w:rPr>
          <w:rStyle w:val="Textoennegrita"/>
          <w:rFonts w:ascii="Arial" w:eastAsia="Calibri" w:hAnsi="Arial" w:cs="Arial"/>
          <w:b w:val="0"/>
          <w:color w:val="000000" w:themeColor="text1"/>
          <w:sz w:val="22"/>
          <w:szCs w:val="22"/>
          <w:lang w:val="es-CO" w:eastAsia="en-US"/>
        </w:rPr>
        <w:t xml:space="preserve"> serán: </w:t>
      </w:r>
    </w:p>
    <w:p w14:paraId="3AAF4D75" w14:textId="77777777" w:rsidR="003F4B6C" w:rsidRPr="00781AFD" w:rsidRDefault="003F4B6C" w:rsidP="003F4B6C">
      <w:pPr>
        <w:pBdr>
          <w:top w:val="nil"/>
          <w:left w:val="nil"/>
          <w:bottom w:val="nil"/>
          <w:right w:val="nil"/>
          <w:between w:val="nil"/>
        </w:pBdr>
        <w:ind w:hanging="2"/>
        <w:jc w:val="both"/>
        <w:rPr>
          <w:rStyle w:val="Textoennegrita"/>
          <w:rFonts w:ascii="Arial" w:eastAsia="Calibri" w:hAnsi="Arial" w:cs="Arial"/>
          <w:b w:val="0"/>
          <w:sz w:val="22"/>
          <w:szCs w:val="22"/>
          <w:lang w:val="es-CO" w:eastAsia="en-US"/>
        </w:rPr>
      </w:pPr>
    </w:p>
    <w:p w14:paraId="723B4A8E" w14:textId="351AE3F1" w:rsidR="003F4B6C" w:rsidRPr="002B32B2" w:rsidRDefault="003F4B6C" w:rsidP="008626A3">
      <w:pPr>
        <w:numPr>
          <w:ilvl w:val="0"/>
          <w:numId w:val="16"/>
        </w:numPr>
        <w:jc w:val="both"/>
        <w:rPr>
          <w:rStyle w:val="Textoennegrita"/>
          <w:rFonts w:ascii="Arial" w:eastAsia="Calibri" w:hAnsi="Arial" w:cs="Arial"/>
          <w:b w:val="0"/>
          <w:sz w:val="22"/>
          <w:szCs w:val="22"/>
          <w:lang w:val="es-CO" w:eastAsia="en-US"/>
        </w:rPr>
      </w:pPr>
      <w:r w:rsidRPr="00781AFD">
        <w:rPr>
          <w:rStyle w:val="Textoennegrita"/>
          <w:rFonts w:ascii="Arial" w:eastAsia="Calibri" w:hAnsi="Arial" w:cs="Arial"/>
          <w:b w:val="0"/>
          <w:sz w:val="22"/>
          <w:szCs w:val="22"/>
          <w:lang w:val="es-CO" w:eastAsia="en-US"/>
        </w:rPr>
        <w:t xml:space="preserve">Mantener actualización </w:t>
      </w:r>
      <w:r w:rsidRPr="002B32B2">
        <w:rPr>
          <w:rStyle w:val="Textoennegrita"/>
          <w:rFonts w:ascii="Arial" w:eastAsia="Calibri" w:hAnsi="Arial" w:cs="Arial"/>
          <w:b w:val="0"/>
          <w:sz w:val="22"/>
          <w:szCs w:val="22"/>
          <w:lang w:val="es-CO" w:eastAsia="en-US"/>
        </w:rPr>
        <w:t>periódica de la información del estudiante (sede, jornada, grado, dirección, acudiente, teléfono, correo electrónico, discapacidad) en el sistema integrado de matrículas.</w:t>
      </w:r>
    </w:p>
    <w:p w14:paraId="67A82D9C" w14:textId="738931D8" w:rsidR="003F4B6C" w:rsidRPr="002B32B2" w:rsidRDefault="003F4B6C" w:rsidP="008626A3">
      <w:pPr>
        <w:numPr>
          <w:ilvl w:val="0"/>
          <w:numId w:val="16"/>
        </w:numPr>
        <w:jc w:val="both"/>
        <w:rPr>
          <w:rStyle w:val="Textoennegrita"/>
          <w:rFonts w:ascii="Arial" w:eastAsia="Calibri" w:hAnsi="Arial" w:cs="Arial"/>
          <w:b w:val="0"/>
          <w:sz w:val="22"/>
          <w:szCs w:val="22"/>
          <w:lang w:val="es-CO" w:eastAsia="en-US"/>
        </w:rPr>
      </w:pPr>
      <w:r w:rsidRPr="002B32B2">
        <w:rPr>
          <w:rStyle w:val="Textoennegrita"/>
          <w:rFonts w:ascii="Arial" w:eastAsia="Calibri" w:hAnsi="Arial" w:cs="Arial"/>
          <w:b w:val="0"/>
          <w:sz w:val="22"/>
          <w:szCs w:val="22"/>
          <w:lang w:val="es-CO" w:eastAsia="en-US"/>
        </w:rPr>
        <w:t>Comunicar oportunamente los tiempos de la estrategia de permanencia movilidad escolar</w:t>
      </w:r>
      <w:r w:rsidRPr="002B32B2">
        <w:rPr>
          <w:rFonts w:ascii="Arial" w:eastAsia="Calibri" w:hAnsi="Arial" w:cs="Arial"/>
          <w:bCs/>
          <w:sz w:val="22"/>
          <w:szCs w:val="22"/>
          <w:lang w:eastAsia="en-US"/>
        </w:rPr>
        <w:t xml:space="preserve"> </w:t>
      </w:r>
      <w:r w:rsidR="00951C28" w:rsidRPr="002B32B2">
        <w:rPr>
          <w:rFonts w:ascii="Arial" w:eastAsia="Calibri" w:hAnsi="Arial" w:cs="Arial"/>
          <w:bCs/>
          <w:sz w:val="22"/>
          <w:szCs w:val="22"/>
          <w:lang w:eastAsia="en-US"/>
        </w:rPr>
        <w:t>“</w:t>
      </w:r>
      <w:r w:rsidR="00C70847" w:rsidRPr="002B32B2">
        <w:rPr>
          <w:rFonts w:ascii="Arial" w:eastAsia="Calibri" w:hAnsi="Arial" w:cs="Arial"/>
          <w:bCs/>
          <w:sz w:val="22"/>
          <w:szCs w:val="22"/>
          <w:lang w:eastAsia="en-US"/>
        </w:rPr>
        <w:t>subsidio de transporte escolar</w:t>
      </w:r>
      <w:r w:rsidR="00951C28" w:rsidRPr="002B32B2">
        <w:rPr>
          <w:rFonts w:ascii="Arial" w:eastAsia="Calibri" w:hAnsi="Arial" w:cs="Arial"/>
          <w:bCs/>
          <w:sz w:val="22"/>
          <w:szCs w:val="22"/>
          <w:lang w:eastAsia="en-US"/>
        </w:rPr>
        <w:t>”</w:t>
      </w:r>
      <w:r w:rsidRPr="002B32B2">
        <w:rPr>
          <w:rStyle w:val="Textoennegrita"/>
          <w:rFonts w:ascii="Arial" w:eastAsia="Calibri" w:hAnsi="Arial" w:cs="Arial"/>
          <w:b w:val="0"/>
          <w:sz w:val="22"/>
          <w:szCs w:val="22"/>
          <w:lang w:val="es-CO" w:eastAsia="en-US"/>
        </w:rPr>
        <w:t xml:space="preserve"> a la comunidad educativa, esto, en aras de garantizar el acceso y la permanencia de los</w:t>
      </w:r>
      <w:r w:rsidR="00276B78" w:rsidRPr="002B32B2">
        <w:rPr>
          <w:rStyle w:val="Textoennegrita"/>
          <w:rFonts w:ascii="Arial" w:eastAsia="Calibri" w:hAnsi="Arial" w:cs="Arial"/>
          <w:b w:val="0"/>
          <w:sz w:val="22"/>
          <w:szCs w:val="22"/>
          <w:lang w:val="es-CO" w:eastAsia="en-US"/>
        </w:rPr>
        <w:t xml:space="preserve"> estudiantes</w:t>
      </w:r>
      <w:r w:rsidRPr="002B32B2">
        <w:rPr>
          <w:rStyle w:val="Textoennegrita"/>
          <w:rFonts w:ascii="Arial" w:eastAsia="Calibri" w:hAnsi="Arial" w:cs="Arial"/>
          <w:b w:val="0"/>
          <w:sz w:val="22"/>
          <w:szCs w:val="22"/>
          <w:lang w:val="es-CO" w:eastAsia="en-US"/>
        </w:rPr>
        <w:t xml:space="preserve"> al sistema educativo oficial.</w:t>
      </w:r>
    </w:p>
    <w:p w14:paraId="39EA959C" w14:textId="40C6BC31" w:rsidR="003F4B6C" w:rsidRPr="002B32B2" w:rsidRDefault="003F4B6C" w:rsidP="008626A3">
      <w:pPr>
        <w:numPr>
          <w:ilvl w:val="0"/>
          <w:numId w:val="16"/>
        </w:numPr>
        <w:jc w:val="both"/>
        <w:rPr>
          <w:rStyle w:val="Textoennegrita"/>
          <w:rFonts w:ascii="Arial" w:eastAsia="Calibri" w:hAnsi="Arial" w:cs="Arial"/>
          <w:b w:val="0"/>
          <w:sz w:val="22"/>
          <w:szCs w:val="22"/>
          <w:lang w:val="es-CO" w:eastAsia="en-US"/>
        </w:rPr>
      </w:pPr>
      <w:r w:rsidRPr="002B32B2">
        <w:rPr>
          <w:rStyle w:val="Textoennegrita"/>
          <w:rFonts w:ascii="Arial" w:eastAsia="Calibri" w:hAnsi="Arial" w:cs="Arial"/>
          <w:b w:val="0"/>
          <w:sz w:val="22"/>
          <w:szCs w:val="22"/>
          <w:lang w:val="es-CO" w:eastAsia="en-US"/>
        </w:rPr>
        <w:t xml:space="preserve">Publicar e informar a la comunidad educativa los manuales y demás actos administrativos que en </w:t>
      </w:r>
      <w:r w:rsidR="000025D0">
        <w:rPr>
          <w:rStyle w:val="Textoennegrita"/>
          <w:rFonts w:ascii="Arial" w:eastAsia="Calibri" w:hAnsi="Arial" w:cs="Arial"/>
          <w:b w:val="0"/>
          <w:sz w:val="22"/>
          <w:szCs w:val="22"/>
          <w:lang w:val="es-CO" w:eastAsia="en-US"/>
        </w:rPr>
        <w:t>el municipio de Chía reglamentan</w:t>
      </w:r>
      <w:r w:rsidRPr="002B32B2">
        <w:rPr>
          <w:rStyle w:val="Textoennegrita"/>
          <w:rFonts w:ascii="Arial" w:eastAsia="Calibri" w:hAnsi="Arial" w:cs="Arial"/>
          <w:b w:val="0"/>
          <w:sz w:val="22"/>
          <w:szCs w:val="22"/>
          <w:lang w:val="es-CO" w:eastAsia="en-US"/>
        </w:rPr>
        <w:t xml:space="preserve"> la estrategia de permanencia movilidad escolar.</w:t>
      </w:r>
    </w:p>
    <w:p w14:paraId="777A56A3" w14:textId="206F00D7" w:rsidR="003F4B6C" w:rsidRPr="002B32B2" w:rsidRDefault="003F4B6C" w:rsidP="008626A3">
      <w:pPr>
        <w:numPr>
          <w:ilvl w:val="0"/>
          <w:numId w:val="16"/>
        </w:numPr>
        <w:jc w:val="both"/>
        <w:rPr>
          <w:rStyle w:val="Textoennegrita"/>
          <w:rFonts w:ascii="Arial" w:eastAsia="Calibri" w:hAnsi="Arial" w:cs="Arial"/>
          <w:b w:val="0"/>
          <w:sz w:val="22"/>
          <w:szCs w:val="22"/>
          <w:lang w:val="es-CO" w:eastAsia="en-US"/>
        </w:rPr>
      </w:pPr>
      <w:r w:rsidRPr="002B32B2">
        <w:rPr>
          <w:rStyle w:val="Textoennegrita"/>
          <w:rFonts w:ascii="Arial" w:eastAsia="Calibri" w:hAnsi="Arial" w:cs="Arial"/>
          <w:b w:val="0"/>
          <w:sz w:val="22"/>
          <w:szCs w:val="22"/>
          <w:lang w:val="es-CO" w:eastAsia="en-US"/>
        </w:rPr>
        <w:t xml:space="preserve">El Rector o quien este delegue, será el interlocutor que facilite la comunicación y la coordinación entre la </w:t>
      </w:r>
      <w:r w:rsidR="00536E49" w:rsidRPr="002B32B2">
        <w:rPr>
          <w:rStyle w:val="Textoennegrita"/>
          <w:rFonts w:ascii="Arial" w:eastAsia="Calibri" w:hAnsi="Arial" w:cs="Arial"/>
          <w:b w:val="0"/>
          <w:sz w:val="22"/>
          <w:szCs w:val="22"/>
          <w:lang w:val="es-CO" w:eastAsia="en-US"/>
        </w:rPr>
        <w:t xml:space="preserve">Institución Educativa Oficial </w:t>
      </w:r>
      <w:r w:rsidRPr="002B32B2">
        <w:rPr>
          <w:rStyle w:val="Textoennegrita"/>
          <w:rFonts w:ascii="Arial" w:eastAsia="Calibri" w:hAnsi="Arial" w:cs="Arial"/>
          <w:b w:val="0"/>
          <w:sz w:val="22"/>
          <w:szCs w:val="22"/>
          <w:lang w:val="es-CO" w:eastAsia="en-US"/>
        </w:rPr>
        <w:t xml:space="preserve">y </w:t>
      </w:r>
      <w:r w:rsidR="003E39DA" w:rsidRPr="002B32B2">
        <w:rPr>
          <w:rStyle w:val="Textoennegrita"/>
          <w:rFonts w:ascii="Arial" w:eastAsia="Calibri" w:hAnsi="Arial" w:cs="Arial"/>
          <w:b w:val="0"/>
          <w:sz w:val="22"/>
          <w:szCs w:val="22"/>
          <w:lang w:val="es-CO" w:eastAsia="en-US"/>
        </w:rPr>
        <w:t xml:space="preserve">la </w:t>
      </w:r>
      <w:r w:rsidR="00536E49" w:rsidRPr="002B32B2">
        <w:rPr>
          <w:rStyle w:val="Textoennegrita"/>
          <w:rFonts w:ascii="Arial" w:eastAsia="Calibri" w:hAnsi="Arial" w:cs="Arial"/>
          <w:b w:val="0"/>
          <w:sz w:val="22"/>
          <w:szCs w:val="22"/>
          <w:lang w:val="es-CO" w:eastAsia="en-US"/>
        </w:rPr>
        <w:t xml:space="preserve">Dirección de Gestión y Fomento a la Educación </w:t>
      </w:r>
      <w:r w:rsidR="003E39DA" w:rsidRPr="002B32B2">
        <w:rPr>
          <w:rStyle w:val="Textoennegrita"/>
          <w:rFonts w:ascii="Arial" w:eastAsia="Calibri" w:hAnsi="Arial" w:cs="Arial"/>
          <w:b w:val="0"/>
          <w:sz w:val="22"/>
          <w:szCs w:val="22"/>
          <w:lang w:val="es-CO" w:eastAsia="en-US"/>
        </w:rPr>
        <w:t>de</w:t>
      </w:r>
      <w:r w:rsidRPr="002B32B2">
        <w:rPr>
          <w:rStyle w:val="Textoennegrita"/>
          <w:rFonts w:ascii="Arial" w:eastAsia="Calibri" w:hAnsi="Arial" w:cs="Arial"/>
          <w:b w:val="0"/>
          <w:sz w:val="22"/>
          <w:szCs w:val="22"/>
          <w:lang w:val="es-CO" w:eastAsia="en-US"/>
        </w:rPr>
        <w:t xml:space="preserve"> la </w:t>
      </w:r>
      <w:r w:rsidR="00536E49" w:rsidRPr="002B32B2">
        <w:rPr>
          <w:rStyle w:val="Textoennegrita"/>
          <w:rFonts w:ascii="Arial" w:eastAsia="Calibri" w:hAnsi="Arial" w:cs="Arial"/>
          <w:b w:val="0"/>
          <w:sz w:val="22"/>
          <w:szCs w:val="22"/>
          <w:lang w:val="es-CO" w:eastAsia="en-US"/>
        </w:rPr>
        <w:t>Secretaría de Educación Municipal</w:t>
      </w:r>
      <w:r w:rsidR="000025D0">
        <w:rPr>
          <w:rStyle w:val="Textoennegrita"/>
          <w:rFonts w:ascii="Arial" w:eastAsia="Calibri" w:hAnsi="Arial" w:cs="Arial"/>
          <w:b w:val="0"/>
          <w:sz w:val="22"/>
          <w:szCs w:val="22"/>
          <w:lang w:val="es-CO" w:eastAsia="en-US"/>
        </w:rPr>
        <w:t xml:space="preserve"> para la implementación de la estrategia</w:t>
      </w:r>
      <w:r w:rsidRPr="002B32B2">
        <w:rPr>
          <w:rStyle w:val="Textoennegrita"/>
          <w:rFonts w:ascii="Arial" w:eastAsia="Calibri" w:hAnsi="Arial" w:cs="Arial"/>
          <w:b w:val="0"/>
          <w:sz w:val="22"/>
          <w:szCs w:val="22"/>
          <w:lang w:val="es-CO" w:eastAsia="en-US"/>
        </w:rPr>
        <w:t>.</w:t>
      </w:r>
    </w:p>
    <w:p w14:paraId="50523AE9" w14:textId="77777777" w:rsidR="003F4B6C" w:rsidRPr="002B32B2" w:rsidRDefault="003F4B6C" w:rsidP="003F4B6C">
      <w:pPr>
        <w:pBdr>
          <w:top w:val="nil"/>
          <w:left w:val="nil"/>
          <w:bottom w:val="nil"/>
          <w:right w:val="nil"/>
          <w:between w:val="nil"/>
        </w:pBdr>
        <w:ind w:hanging="2"/>
        <w:jc w:val="both"/>
        <w:rPr>
          <w:rFonts w:ascii="Arial" w:eastAsia="Century Gothic" w:hAnsi="Arial" w:cs="Arial"/>
          <w:sz w:val="22"/>
          <w:szCs w:val="22"/>
        </w:rPr>
      </w:pPr>
    </w:p>
    <w:p w14:paraId="7DAADFD9" w14:textId="19F91AC8" w:rsidR="003F4B6C" w:rsidRPr="00781AFD" w:rsidRDefault="003F4B6C" w:rsidP="003F4B6C">
      <w:pPr>
        <w:pBdr>
          <w:top w:val="nil"/>
          <w:left w:val="nil"/>
          <w:bottom w:val="nil"/>
          <w:right w:val="nil"/>
          <w:between w:val="nil"/>
        </w:pBdr>
        <w:ind w:hanging="2"/>
        <w:jc w:val="both"/>
        <w:rPr>
          <w:rStyle w:val="Textoennegrita"/>
          <w:rFonts w:ascii="Arial" w:eastAsia="Calibri" w:hAnsi="Arial" w:cs="Arial"/>
          <w:b w:val="0"/>
          <w:sz w:val="22"/>
          <w:szCs w:val="22"/>
          <w:lang w:val="es-CO" w:eastAsia="en-US"/>
        </w:rPr>
      </w:pPr>
      <w:r w:rsidRPr="002B32B2">
        <w:rPr>
          <w:rStyle w:val="Textoennegrita"/>
          <w:rFonts w:ascii="Arial" w:eastAsia="Calibri" w:hAnsi="Arial" w:cs="Arial"/>
          <w:bCs w:val="0"/>
          <w:sz w:val="22"/>
          <w:szCs w:val="22"/>
          <w:lang w:val="es-CO" w:eastAsia="en-US"/>
        </w:rPr>
        <w:t xml:space="preserve">ARTÍCULO </w:t>
      </w:r>
      <w:r w:rsidR="00AC5D20" w:rsidRPr="002B32B2">
        <w:rPr>
          <w:rStyle w:val="Textoennegrita"/>
          <w:rFonts w:ascii="Arial" w:eastAsia="Calibri" w:hAnsi="Arial" w:cs="Arial"/>
          <w:bCs w:val="0"/>
          <w:sz w:val="22"/>
          <w:szCs w:val="22"/>
          <w:lang w:val="es-CO" w:eastAsia="en-US"/>
        </w:rPr>
        <w:t>VIGÉSIMO OCTAVO</w:t>
      </w:r>
      <w:r w:rsidR="00BF44C5">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Cs w:val="0"/>
          <w:color w:val="000000" w:themeColor="text1"/>
          <w:sz w:val="22"/>
          <w:szCs w:val="22"/>
          <w:lang w:val="es-CO" w:eastAsia="en-US"/>
        </w:rPr>
        <w:t xml:space="preserve"> </w:t>
      </w:r>
      <w:r w:rsidRPr="00781AFD">
        <w:rPr>
          <w:rFonts w:ascii="Arial" w:eastAsia="Century Gothic" w:hAnsi="Arial" w:cs="Arial"/>
          <w:b/>
          <w:sz w:val="22"/>
          <w:szCs w:val="22"/>
        </w:rPr>
        <w:t>OBLIGACIONES</w:t>
      </w:r>
      <w:r w:rsidRPr="00781AFD">
        <w:rPr>
          <w:rStyle w:val="Textoennegrita"/>
          <w:rFonts w:ascii="Arial" w:eastAsia="Calibri" w:hAnsi="Arial" w:cs="Arial"/>
          <w:bCs w:val="0"/>
          <w:color w:val="000000" w:themeColor="text1"/>
          <w:sz w:val="22"/>
          <w:szCs w:val="22"/>
          <w:lang w:val="es-CO" w:eastAsia="en-US"/>
        </w:rPr>
        <w:t xml:space="preserve"> DE LOS ACUDIENTES</w:t>
      </w:r>
      <w:r w:rsidR="00BF44C5">
        <w:rPr>
          <w:rStyle w:val="Textoennegrita"/>
          <w:rFonts w:ascii="Arial" w:eastAsia="Calibri" w:hAnsi="Arial" w:cs="Arial"/>
          <w:bCs w:val="0"/>
          <w:color w:val="000000" w:themeColor="text1"/>
          <w:sz w:val="22"/>
          <w:szCs w:val="22"/>
          <w:lang w:val="es-CO" w:eastAsia="en-US"/>
        </w:rPr>
        <w:t>:</w:t>
      </w:r>
      <w:r w:rsidRPr="00781AFD">
        <w:rPr>
          <w:rStyle w:val="Textoennegrita"/>
          <w:rFonts w:ascii="Arial" w:eastAsia="Calibri" w:hAnsi="Arial" w:cs="Arial"/>
          <w:b w:val="0"/>
          <w:color w:val="000000" w:themeColor="text1"/>
          <w:sz w:val="22"/>
          <w:szCs w:val="22"/>
          <w:lang w:val="es-CO" w:eastAsia="en-US"/>
        </w:rPr>
        <w:t xml:space="preserve"> </w:t>
      </w:r>
      <w:r w:rsidR="002766FB">
        <w:rPr>
          <w:rStyle w:val="Textoennegrita"/>
          <w:rFonts w:ascii="Arial" w:eastAsia="Calibri" w:hAnsi="Arial" w:cs="Arial"/>
          <w:b w:val="0"/>
          <w:color w:val="000000" w:themeColor="text1"/>
          <w:sz w:val="22"/>
          <w:szCs w:val="22"/>
          <w:lang w:val="es-CO" w:eastAsia="en-US"/>
        </w:rPr>
        <w:t xml:space="preserve">Las obligaciones de los acudientes serán: </w:t>
      </w:r>
    </w:p>
    <w:p w14:paraId="1F5A748E" w14:textId="77777777" w:rsidR="003F4B6C" w:rsidRPr="00781AFD" w:rsidRDefault="003F4B6C" w:rsidP="003F4B6C">
      <w:pPr>
        <w:ind w:left="720"/>
        <w:jc w:val="both"/>
        <w:rPr>
          <w:rStyle w:val="Textoennegrita"/>
          <w:rFonts w:ascii="Arial" w:eastAsia="Calibri" w:hAnsi="Arial" w:cs="Arial"/>
          <w:b w:val="0"/>
          <w:sz w:val="22"/>
          <w:szCs w:val="22"/>
          <w:lang w:val="es-CO" w:eastAsia="en-US"/>
        </w:rPr>
      </w:pPr>
    </w:p>
    <w:p w14:paraId="6C3634A3" w14:textId="4F6DC3B3" w:rsidR="003F4B6C"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sz w:val="22"/>
          <w:szCs w:val="22"/>
          <w:lang w:val="es-CO" w:eastAsia="en-US"/>
        </w:rPr>
      </w:pPr>
      <w:r w:rsidRPr="003A1119">
        <w:rPr>
          <w:rStyle w:val="Textoennegrita"/>
          <w:rFonts w:ascii="Arial" w:hAnsi="Arial" w:cs="Arial"/>
          <w:b w:val="0"/>
          <w:sz w:val="22"/>
          <w:szCs w:val="22"/>
          <w:lang w:val="es-CO" w:eastAsia="en-US"/>
        </w:rPr>
        <w:t xml:space="preserve">Hacer la oportuna solicitud de cupo escolar en caso de tener un estudiante nuevo, y si es estudiante antiguo, realizar la renovación de matrícula, en los tiempos establecidos por la </w:t>
      </w:r>
      <w:r w:rsidR="00536E49" w:rsidRPr="003A1119">
        <w:rPr>
          <w:rStyle w:val="Textoennegrita"/>
          <w:rFonts w:ascii="Arial" w:hAnsi="Arial" w:cs="Arial"/>
          <w:b w:val="0"/>
          <w:sz w:val="22"/>
          <w:szCs w:val="22"/>
          <w:lang w:val="es-CO" w:eastAsia="en-US"/>
        </w:rPr>
        <w:t>Institución Educativa Oficial</w:t>
      </w:r>
      <w:r w:rsidRPr="003A1119">
        <w:rPr>
          <w:rStyle w:val="Textoennegrita"/>
          <w:rFonts w:ascii="Arial" w:hAnsi="Arial" w:cs="Arial"/>
          <w:b w:val="0"/>
          <w:sz w:val="22"/>
          <w:szCs w:val="22"/>
          <w:lang w:val="es-CO" w:eastAsia="en-US"/>
        </w:rPr>
        <w:t>.</w:t>
      </w:r>
    </w:p>
    <w:p w14:paraId="768E553C" w14:textId="6495BE97" w:rsidR="003F4B6C"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sz w:val="22"/>
          <w:szCs w:val="22"/>
          <w:lang w:val="es-CO" w:eastAsia="en-US"/>
        </w:rPr>
      </w:pPr>
      <w:r w:rsidRPr="003A1119">
        <w:rPr>
          <w:rStyle w:val="Textoennegrita"/>
          <w:rFonts w:ascii="Arial" w:hAnsi="Arial" w:cs="Arial"/>
          <w:b w:val="0"/>
          <w:sz w:val="22"/>
          <w:szCs w:val="22"/>
          <w:lang w:val="es-CO" w:eastAsia="en-US"/>
        </w:rPr>
        <w:t xml:space="preserve">Hacer el respectivo seguimiento con los </w:t>
      </w:r>
      <w:r w:rsidR="00C76385" w:rsidRPr="003A1119">
        <w:rPr>
          <w:rStyle w:val="Textoennegrita"/>
          <w:rFonts w:ascii="Arial" w:hAnsi="Arial" w:cs="Arial"/>
          <w:b w:val="0"/>
          <w:sz w:val="22"/>
          <w:szCs w:val="22"/>
          <w:lang w:val="es-CO" w:eastAsia="en-US"/>
        </w:rPr>
        <w:t>funcionarios del nivel administrativo</w:t>
      </w:r>
      <w:r w:rsidRPr="003A1119">
        <w:rPr>
          <w:rStyle w:val="Textoennegrita"/>
          <w:rFonts w:ascii="Arial" w:hAnsi="Arial" w:cs="Arial"/>
          <w:b w:val="0"/>
          <w:sz w:val="22"/>
          <w:szCs w:val="22"/>
          <w:lang w:val="es-CO" w:eastAsia="en-US"/>
        </w:rPr>
        <w:t xml:space="preserve"> de la </w:t>
      </w:r>
      <w:r w:rsidR="006D712D" w:rsidRPr="003A1119">
        <w:rPr>
          <w:rStyle w:val="Textoennegrita"/>
          <w:rFonts w:ascii="Arial" w:hAnsi="Arial" w:cs="Arial"/>
          <w:b w:val="0"/>
          <w:sz w:val="22"/>
          <w:szCs w:val="22"/>
          <w:lang w:val="es-CO" w:eastAsia="en-US"/>
        </w:rPr>
        <w:t>Institución Educativa Oficial</w:t>
      </w:r>
      <w:r w:rsidRPr="003A1119">
        <w:rPr>
          <w:rStyle w:val="Textoennegrita"/>
          <w:rFonts w:ascii="Arial" w:hAnsi="Arial" w:cs="Arial"/>
          <w:b w:val="0"/>
          <w:sz w:val="22"/>
          <w:szCs w:val="22"/>
          <w:lang w:val="es-CO" w:eastAsia="en-US"/>
        </w:rPr>
        <w:t>, para que el estudiante quede en estado MATRICULADO en el sistema integrado de matrículas.</w:t>
      </w:r>
    </w:p>
    <w:p w14:paraId="4D68E119" w14:textId="37D8DB7A" w:rsidR="003F4B6C"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sz w:val="22"/>
          <w:szCs w:val="22"/>
          <w:lang w:val="es-CO" w:eastAsia="en-US"/>
        </w:rPr>
      </w:pPr>
      <w:r w:rsidRPr="003A1119">
        <w:rPr>
          <w:rStyle w:val="Textoennegrita"/>
          <w:rFonts w:ascii="Arial" w:hAnsi="Arial" w:cs="Arial"/>
          <w:b w:val="0"/>
          <w:sz w:val="22"/>
          <w:szCs w:val="22"/>
          <w:lang w:val="es-CO" w:eastAsia="en-US"/>
        </w:rPr>
        <w:t xml:space="preserve">Aportar los certificados, constancias o diagnósticos necesarios, para que en la </w:t>
      </w:r>
      <w:r w:rsidR="006D712D" w:rsidRPr="003A1119">
        <w:rPr>
          <w:rStyle w:val="Textoennegrita"/>
          <w:rFonts w:ascii="Arial" w:hAnsi="Arial" w:cs="Arial"/>
          <w:b w:val="0"/>
          <w:sz w:val="22"/>
          <w:szCs w:val="22"/>
          <w:lang w:val="es-CO" w:eastAsia="en-US"/>
        </w:rPr>
        <w:t xml:space="preserve">Institución Educativa Oficial </w:t>
      </w:r>
      <w:r w:rsidRPr="003A1119">
        <w:rPr>
          <w:rStyle w:val="Textoennegrita"/>
          <w:rFonts w:ascii="Arial" w:hAnsi="Arial" w:cs="Arial"/>
          <w:b w:val="0"/>
          <w:sz w:val="22"/>
          <w:szCs w:val="22"/>
          <w:lang w:val="es-CO" w:eastAsia="en-US"/>
        </w:rPr>
        <w:t xml:space="preserve">se pueda realizar la caracterización en el sistema integrado de matrículas, </w:t>
      </w:r>
      <w:r w:rsidR="004C6CB2">
        <w:rPr>
          <w:rStyle w:val="Textoennegrita"/>
          <w:rFonts w:ascii="Arial" w:hAnsi="Arial" w:cs="Arial"/>
          <w:b w:val="0"/>
          <w:sz w:val="22"/>
          <w:szCs w:val="22"/>
          <w:lang w:val="es-CO" w:eastAsia="en-US"/>
        </w:rPr>
        <w:t>d</w:t>
      </w:r>
      <w:r w:rsidRPr="003A1119">
        <w:rPr>
          <w:rStyle w:val="Textoennegrita"/>
          <w:rFonts w:ascii="Arial" w:hAnsi="Arial" w:cs="Arial"/>
          <w:b w:val="0"/>
          <w:sz w:val="22"/>
          <w:szCs w:val="22"/>
          <w:lang w:val="es-CO" w:eastAsia="en-US"/>
        </w:rPr>
        <w:t>e</w:t>
      </w:r>
      <w:r w:rsidR="006D712D">
        <w:rPr>
          <w:rStyle w:val="Textoennegrita"/>
          <w:rFonts w:ascii="Arial" w:hAnsi="Arial" w:cs="Arial"/>
          <w:b w:val="0"/>
          <w:sz w:val="22"/>
          <w:szCs w:val="22"/>
          <w:lang w:val="es-CO" w:eastAsia="en-US"/>
        </w:rPr>
        <w:t>l</w:t>
      </w:r>
      <w:r w:rsidRPr="003A1119">
        <w:rPr>
          <w:rStyle w:val="Textoennegrita"/>
          <w:rFonts w:ascii="Arial" w:hAnsi="Arial" w:cs="Arial"/>
          <w:b w:val="0"/>
          <w:sz w:val="22"/>
          <w:szCs w:val="22"/>
          <w:lang w:val="es-CO" w:eastAsia="en-US"/>
        </w:rPr>
        <w:t xml:space="preserve"> estudiante </w:t>
      </w:r>
      <w:r w:rsidR="004C6CB2">
        <w:rPr>
          <w:rStyle w:val="Textoennegrita"/>
          <w:rFonts w:ascii="Arial" w:hAnsi="Arial" w:cs="Arial"/>
          <w:b w:val="0"/>
          <w:sz w:val="22"/>
          <w:szCs w:val="22"/>
          <w:lang w:val="es-CO" w:eastAsia="en-US"/>
        </w:rPr>
        <w:t>con</w:t>
      </w:r>
      <w:r w:rsidRPr="003A1119">
        <w:rPr>
          <w:rStyle w:val="Textoennegrita"/>
          <w:rFonts w:ascii="Arial" w:hAnsi="Arial" w:cs="Arial"/>
          <w:b w:val="0"/>
          <w:sz w:val="22"/>
          <w:szCs w:val="22"/>
          <w:lang w:val="es-CO" w:eastAsia="en-US"/>
        </w:rPr>
        <w:t xml:space="preserve"> discapacidad.</w:t>
      </w:r>
    </w:p>
    <w:p w14:paraId="4B905120" w14:textId="47B0BB9C" w:rsidR="003F4B6C"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sz w:val="22"/>
          <w:szCs w:val="22"/>
          <w:lang w:val="es-CO" w:eastAsia="en-US"/>
        </w:rPr>
      </w:pPr>
      <w:r w:rsidRPr="003A1119">
        <w:rPr>
          <w:rStyle w:val="Textoennegrita"/>
          <w:rFonts w:ascii="Arial" w:hAnsi="Arial" w:cs="Arial"/>
          <w:b w:val="0"/>
          <w:sz w:val="22"/>
          <w:szCs w:val="22"/>
          <w:lang w:val="es-CO" w:eastAsia="en-US"/>
        </w:rPr>
        <w:t xml:space="preserve">Informar oportunamente a los </w:t>
      </w:r>
      <w:r w:rsidR="00C76385" w:rsidRPr="003A1119">
        <w:rPr>
          <w:rStyle w:val="Textoennegrita"/>
          <w:rFonts w:ascii="Arial" w:hAnsi="Arial" w:cs="Arial"/>
          <w:b w:val="0"/>
          <w:sz w:val="22"/>
          <w:szCs w:val="22"/>
          <w:lang w:val="es-CO" w:eastAsia="en-US"/>
        </w:rPr>
        <w:t xml:space="preserve">funcionarios del nivel administrativo </w:t>
      </w:r>
      <w:r w:rsidRPr="003A1119">
        <w:rPr>
          <w:rStyle w:val="Textoennegrita"/>
          <w:rFonts w:ascii="Arial" w:hAnsi="Arial" w:cs="Arial"/>
          <w:b w:val="0"/>
          <w:sz w:val="22"/>
          <w:szCs w:val="22"/>
          <w:lang w:val="es-CO" w:eastAsia="en-US"/>
        </w:rPr>
        <w:t xml:space="preserve">de la </w:t>
      </w:r>
      <w:r w:rsidR="006D712D" w:rsidRPr="003A1119">
        <w:rPr>
          <w:rStyle w:val="Textoennegrita"/>
          <w:rFonts w:ascii="Arial" w:hAnsi="Arial" w:cs="Arial"/>
          <w:b w:val="0"/>
          <w:sz w:val="22"/>
          <w:szCs w:val="22"/>
          <w:lang w:val="es-CO" w:eastAsia="en-US"/>
        </w:rPr>
        <w:t>Institución Educativa Ofici</w:t>
      </w:r>
      <w:r w:rsidRPr="003A1119">
        <w:rPr>
          <w:rStyle w:val="Textoennegrita"/>
          <w:rFonts w:ascii="Arial" w:hAnsi="Arial" w:cs="Arial"/>
          <w:b w:val="0"/>
          <w:sz w:val="22"/>
          <w:szCs w:val="22"/>
          <w:lang w:val="es-CO" w:eastAsia="en-US"/>
        </w:rPr>
        <w:t>al, en caso del cambio de residencia o de la actualización de la información personal como acudiente o la información del estudiante.</w:t>
      </w:r>
    </w:p>
    <w:p w14:paraId="7A8518AE" w14:textId="028F3536" w:rsidR="003F4B6C"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sz w:val="22"/>
          <w:szCs w:val="22"/>
          <w:lang w:val="es-CO" w:eastAsia="en-US"/>
        </w:rPr>
      </w:pPr>
      <w:r w:rsidRPr="003A1119">
        <w:rPr>
          <w:rStyle w:val="Textoennegrita"/>
          <w:rFonts w:ascii="Arial" w:hAnsi="Arial" w:cs="Arial"/>
          <w:b w:val="0"/>
          <w:sz w:val="22"/>
          <w:szCs w:val="22"/>
          <w:lang w:val="es-CO" w:eastAsia="en-US"/>
        </w:rPr>
        <w:t xml:space="preserve">Utilizar los recursos de la estrategia de permanencia movilidad </w:t>
      </w:r>
      <w:r w:rsidR="00385217" w:rsidRPr="003A1119">
        <w:rPr>
          <w:rFonts w:ascii="Arial" w:hAnsi="Arial" w:cs="Arial"/>
          <w:bCs/>
          <w:color w:val="000000" w:themeColor="text1"/>
          <w:sz w:val="22"/>
          <w:szCs w:val="22"/>
          <w:lang w:eastAsia="en-US"/>
        </w:rPr>
        <w:t>“</w:t>
      </w:r>
      <w:r w:rsidR="00C70847" w:rsidRPr="003A1119">
        <w:rPr>
          <w:rFonts w:ascii="Arial" w:hAnsi="Arial" w:cs="Arial"/>
          <w:bCs/>
          <w:color w:val="000000" w:themeColor="text1"/>
          <w:sz w:val="22"/>
          <w:szCs w:val="22"/>
          <w:lang w:eastAsia="en-US"/>
        </w:rPr>
        <w:t>subsidio de transporte escolar</w:t>
      </w:r>
      <w:r w:rsidR="00385217" w:rsidRPr="003A1119">
        <w:rPr>
          <w:rFonts w:ascii="Arial" w:hAnsi="Arial" w:cs="Arial"/>
          <w:bCs/>
          <w:color w:val="000000" w:themeColor="text1"/>
          <w:sz w:val="22"/>
          <w:szCs w:val="22"/>
          <w:lang w:eastAsia="en-US"/>
        </w:rPr>
        <w:t>”</w:t>
      </w:r>
      <w:r w:rsidR="004C6CB2">
        <w:rPr>
          <w:rFonts w:ascii="Arial" w:hAnsi="Arial" w:cs="Arial"/>
          <w:bCs/>
          <w:color w:val="000000" w:themeColor="text1"/>
          <w:sz w:val="22"/>
          <w:szCs w:val="22"/>
          <w:lang w:eastAsia="en-US"/>
        </w:rPr>
        <w:t xml:space="preserve"> </w:t>
      </w:r>
      <w:r w:rsidR="004C6CB2" w:rsidRPr="003A1119">
        <w:rPr>
          <w:rStyle w:val="Textoennegrita"/>
          <w:rFonts w:ascii="Arial" w:hAnsi="Arial" w:cs="Arial"/>
          <w:b w:val="0"/>
          <w:sz w:val="22"/>
          <w:szCs w:val="22"/>
          <w:lang w:val="es-CO" w:eastAsia="en-US"/>
        </w:rPr>
        <w:t xml:space="preserve">para </w:t>
      </w:r>
      <w:r w:rsidR="004C6CB2">
        <w:rPr>
          <w:rStyle w:val="Textoennegrita"/>
          <w:rFonts w:ascii="Arial" w:hAnsi="Arial" w:cs="Arial"/>
          <w:b w:val="0"/>
          <w:sz w:val="22"/>
          <w:szCs w:val="22"/>
          <w:lang w:val="es-CO" w:eastAsia="en-US"/>
        </w:rPr>
        <w:t>garantizar</w:t>
      </w:r>
      <w:r w:rsidR="004C6CB2" w:rsidRPr="003A1119">
        <w:rPr>
          <w:rStyle w:val="Textoennegrita"/>
          <w:rFonts w:ascii="Arial" w:hAnsi="Arial" w:cs="Arial"/>
          <w:b w:val="0"/>
          <w:sz w:val="22"/>
          <w:szCs w:val="22"/>
          <w:lang w:val="es-CO" w:eastAsia="en-US"/>
        </w:rPr>
        <w:t xml:space="preserve"> el acceso y la permanencia</w:t>
      </w:r>
      <w:r w:rsidR="004C6CB2">
        <w:rPr>
          <w:rStyle w:val="Textoennegrita"/>
          <w:rFonts w:ascii="Arial" w:hAnsi="Arial" w:cs="Arial"/>
          <w:b w:val="0"/>
          <w:sz w:val="22"/>
          <w:szCs w:val="22"/>
          <w:lang w:val="es-CO" w:eastAsia="en-US"/>
        </w:rPr>
        <w:t xml:space="preserve"> del estudiante beneficiario</w:t>
      </w:r>
      <w:r w:rsidR="004C6CB2" w:rsidRPr="003A1119">
        <w:rPr>
          <w:rStyle w:val="Textoennegrita"/>
          <w:rFonts w:ascii="Arial" w:hAnsi="Arial" w:cs="Arial"/>
          <w:b w:val="0"/>
          <w:sz w:val="22"/>
          <w:szCs w:val="22"/>
          <w:lang w:val="es-CO" w:eastAsia="en-US"/>
        </w:rPr>
        <w:t xml:space="preserve"> en el sistema educativo </w:t>
      </w:r>
      <w:r w:rsidR="004C6CB2">
        <w:rPr>
          <w:rStyle w:val="Textoennegrita"/>
          <w:rFonts w:ascii="Arial" w:hAnsi="Arial" w:cs="Arial"/>
          <w:b w:val="0"/>
          <w:sz w:val="22"/>
          <w:szCs w:val="22"/>
          <w:lang w:val="es-CO" w:eastAsia="en-US"/>
        </w:rPr>
        <w:t>oficial</w:t>
      </w:r>
      <w:r w:rsidRPr="003A1119">
        <w:rPr>
          <w:rStyle w:val="Textoennegrita"/>
          <w:rFonts w:ascii="Arial" w:hAnsi="Arial" w:cs="Arial"/>
          <w:b w:val="0"/>
          <w:sz w:val="22"/>
          <w:szCs w:val="22"/>
          <w:lang w:val="es-CO" w:eastAsia="en-US"/>
        </w:rPr>
        <w:t>.</w:t>
      </w:r>
    </w:p>
    <w:p w14:paraId="1F9250B1" w14:textId="69176D6F" w:rsidR="003A1119"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color w:val="000000" w:themeColor="text1"/>
          <w:sz w:val="22"/>
          <w:szCs w:val="22"/>
          <w:lang w:val="es-CO" w:eastAsia="en-US"/>
        </w:rPr>
      </w:pPr>
      <w:r w:rsidRPr="003A1119">
        <w:rPr>
          <w:rStyle w:val="Textoennegrita"/>
          <w:rFonts w:ascii="Arial" w:hAnsi="Arial" w:cs="Arial"/>
          <w:b w:val="0"/>
          <w:sz w:val="22"/>
          <w:szCs w:val="22"/>
          <w:lang w:val="es-CO" w:eastAsia="en-US"/>
        </w:rPr>
        <w:t xml:space="preserve">Reportar de manera oportuna a los </w:t>
      </w:r>
      <w:r w:rsidR="00C76385" w:rsidRPr="003A1119">
        <w:rPr>
          <w:rStyle w:val="Textoennegrita"/>
          <w:rFonts w:ascii="Arial" w:hAnsi="Arial" w:cs="Arial"/>
          <w:b w:val="0"/>
          <w:sz w:val="22"/>
          <w:szCs w:val="22"/>
          <w:lang w:val="es-CO" w:eastAsia="en-US"/>
        </w:rPr>
        <w:t xml:space="preserve">funcionarios del nivel administrativo </w:t>
      </w:r>
      <w:r w:rsidRPr="003A1119">
        <w:rPr>
          <w:rStyle w:val="Textoennegrita"/>
          <w:rFonts w:ascii="Arial" w:hAnsi="Arial" w:cs="Arial"/>
          <w:b w:val="0"/>
          <w:sz w:val="22"/>
          <w:szCs w:val="22"/>
          <w:lang w:val="es-CO" w:eastAsia="en-US"/>
        </w:rPr>
        <w:t xml:space="preserve">el cambio de </w:t>
      </w:r>
      <w:r w:rsidR="006D712D" w:rsidRPr="003A1119">
        <w:rPr>
          <w:rStyle w:val="Textoennegrita"/>
          <w:rFonts w:ascii="Arial" w:hAnsi="Arial" w:cs="Arial"/>
          <w:b w:val="0"/>
          <w:sz w:val="22"/>
          <w:szCs w:val="22"/>
          <w:lang w:val="es-CO" w:eastAsia="en-US"/>
        </w:rPr>
        <w:t xml:space="preserve">Institución Educativa Oficial </w:t>
      </w:r>
      <w:r w:rsidRPr="003A1119">
        <w:rPr>
          <w:rStyle w:val="Textoennegrita"/>
          <w:rFonts w:ascii="Arial" w:hAnsi="Arial" w:cs="Arial"/>
          <w:b w:val="0"/>
          <w:sz w:val="22"/>
          <w:szCs w:val="22"/>
          <w:lang w:val="es-CO" w:eastAsia="en-US"/>
        </w:rPr>
        <w:t xml:space="preserve">o el retiro del sistema educativo del estudiante del cual es acudiente. </w:t>
      </w:r>
    </w:p>
    <w:p w14:paraId="1F345B7A" w14:textId="390F6B40" w:rsidR="003A1119" w:rsidRPr="003A1119" w:rsidRDefault="003F4B6C" w:rsidP="003A1119">
      <w:pPr>
        <w:pStyle w:val="Prrafodelista"/>
        <w:numPr>
          <w:ilvl w:val="0"/>
          <w:numId w:val="22"/>
        </w:numPr>
        <w:ind w:leftChars="0" w:left="709" w:firstLineChars="0"/>
        <w:jc w:val="both"/>
        <w:outlineLvl w:val="9"/>
        <w:rPr>
          <w:rStyle w:val="Textoennegrita"/>
          <w:rFonts w:ascii="Arial" w:hAnsi="Arial" w:cs="Arial"/>
          <w:b w:val="0"/>
          <w:color w:val="000000" w:themeColor="text1"/>
          <w:sz w:val="22"/>
          <w:szCs w:val="22"/>
          <w:lang w:val="es-CO" w:eastAsia="en-US"/>
        </w:rPr>
      </w:pPr>
      <w:r w:rsidRPr="003A1119">
        <w:rPr>
          <w:rStyle w:val="Textoennegrita"/>
          <w:rFonts w:ascii="Arial" w:hAnsi="Arial" w:cs="Arial"/>
          <w:b w:val="0"/>
          <w:sz w:val="22"/>
          <w:szCs w:val="22"/>
          <w:lang w:val="es-CO" w:eastAsia="en-US"/>
        </w:rPr>
        <w:t xml:space="preserve">Contar con una cuenta en una </w:t>
      </w:r>
      <w:r w:rsidRPr="003A1119">
        <w:rPr>
          <w:rFonts w:ascii="Arial" w:hAnsi="Arial" w:cs="Arial"/>
          <w:bCs/>
          <w:color w:val="000000" w:themeColor="text1"/>
          <w:sz w:val="22"/>
          <w:szCs w:val="22"/>
          <w:lang w:eastAsia="en-US"/>
        </w:rPr>
        <w:t>entidad financiera y/o producto financiero activo</w:t>
      </w:r>
      <w:r w:rsidRPr="003A1119">
        <w:rPr>
          <w:rStyle w:val="Textoennegrita"/>
          <w:rFonts w:ascii="Arial" w:hAnsi="Arial" w:cs="Arial"/>
          <w:b w:val="0"/>
          <w:sz w:val="22"/>
          <w:szCs w:val="22"/>
          <w:lang w:val="es-CO" w:eastAsia="en-US"/>
        </w:rPr>
        <w:t xml:space="preserve">, a nombre de quien sea </w:t>
      </w:r>
      <w:r w:rsidRPr="003A1119">
        <w:rPr>
          <w:rStyle w:val="Textoennegrita"/>
          <w:rFonts w:ascii="Arial" w:hAnsi="Arial" w:cs="Arial"/>
          <w:b w:val="0"/>
          <w:color w:val="000000" w:themeColor="text1"/>
          <w:sz w:val="22"/>
          <w:szCs w:val="22"/>
          <w:lang w:val="es-CO" w:eastAsia="en-US"/>
        </w:rPr>
        <w:t>el</w:t>
      </w:r>
      <w:r w:rsidR="00EB0AC4" w:rsidRPr="003A1119">
        <w:rPr>
          <w:rStyle w:val="Textoennegrita"/>
          <w:rFonts w:ascii="Arial" w:hAnsi="Arial" w:cs="Arial"/>
          <w:b w:val="0"/>
          <w:color w:val="000000" w:themeColor="text1"/>
          <w:sz w:val="22"/>
          <w:szCs w:val="22"/>
          <w:lang w:val="es-CO" w:eastAsia="en-US"/>
        </w:rPr>
        <w:t xml:space="preserve"> acudiente</w:t>
      </w:r>
      <w:r w:rsidRPr="003A1119">
        <w:rPr>
          <w:rStyle w:val="Textoennegrita"/>
          <w:rFonts w:ascii="Arial" w:hAnsi="Arial" w:cs="Arial"/>
          <w:b w:val="0"/>
          <w:sz w:val="22"/>
          <w:szCs w:val="22"/>
          <w:lang w:val="es-CO" w:eastAsia="en-US"/>
        </w:rPr>
        <w:t xml:space="preserve"> del estudiante beneficiario. </w:t>
      </w:r>
    </w:p>
    <w:p w14:paraId="0FC2EDDA" w14:textId="6C654F0F" w:rsidR="00396CCC" w:rsidRPr="003A1119" w:rsidRDefault="00396CCC" w:rsidP="003A1119">
      <w:pPr>
        <w:pStyle w:val="Prrafodelista"/>
        <w:numPr>
          <w:ilvl w:val="0"/>
          <w:numId w:val="22"/>
        </w:numPr>
        <w:ind w:leftChars="0" w:left="709" w:firstLineChars="0"/>
        <w:jc w:val="both"/>
        <w:outlineLvl w:val="9"/>
        <w:rPr>
          <w:rStyle w:val="Textoennegrita"/>
          <w:rFonts w:ascii="Arial" w:hAnsi="Arial" w:cs="Arial"/>
          <w:b w:val="0"/>
          <w:color w:val="000000" w:themeColor="text1"/>
          <w:sz w:val="22"/>
          <w:szCs w:val="22"/>
          <w:lang w:val="es-CO" w:eastAsia="en-US"/>
        </w:rPr>
      </w:pPr>
      <w:r w:rsidRPr="003A1119">
        <w:rPr>
          <w:rStyle w:val="Textoennegrita"/>
          <w:rFonts w:ascii="Arial" w:hAnsi="Arial" w:cs="Arial"/>
          <w:b w:val="0"/>
          <w:color w:val="000000" w:themeColor="text1"/>
          <w:sz w:val="22"/>
          <w:szCs w:val="22"/>
          <w:lang w:val="es-CO" w:eastAsia="en-US"/>
        </w:rPr>
        <w:t xml:space="preserve">Garantizar la permanencia del estudiante en la </w:t>
      </w:r>
      <w:r w:rsidR="006D712D" w:rsidRPr="003A1119">
        <w:rPr>
          <w:rStyle w:val="Textoennegrita"/>
          <w:rFonts w:ascii="Arial" w:hAnsi="Arial" w:cs="Arial"/>
          <w:b w:val="0"/>
          <w:color w:val="000000" w:themeColor="text1"/>
          <w:sz w:val="22"/>
          <w:szCs w:val="22"/>
          <w:lang w:val="es-CO" w:eastAsia="en-US"/>
        </w:rPr>
        <w:t xml:space="preserve">Institución Educativa Oficial </w:t>
      </w:r>
      <w:r w:rsidRPr="003A1119">
        <w:rPr>
          <w:rStyle w:val="Textoennegrita"/>
          <w:rFonts w:ascii="Arial" w:hAnsi="Arial" w:cs="Arial"/>
          <w:b w:val="0"/>
          <w:color w:val="000000" w:themeColor="text1"/>
          <w:sz w:val="22"/>
          <w:szCs w:val="22"/>
          <w:lang w:val="es-CO" w:eastAsia="en-US"/>
        </w:rPr>
        <w:t>para la cual le fue asignada la estrategia.</w:t>
      </w:r>
    </w:p>
    <w:p w14:paraId="0A7D693F" w14:textId="0C9D9780" w:rsidR="003A1119" w:rsidRPr="003A1119" w:rsidRDefault="00396CCC" w:rsidP="003A1119">
      <w:pPr>
        <w:pStyle w:val="Prrafodelista"/>
        <w:numPr>
          <w:ilvl w:val="0"/>
          <w:numId w:val="22"/>
        </w:numPr>
        <w:ind w:leftChars="0" w:left="709" w:firstLineChars="0"/>
        <w:jc w:val="both"/>
        <w:outlineLvl w:val="9"/>
        <w:rPr>
          <w:rStyle w:val="Textoennegrita"/>
          <w:rFonts w:ascii="Arial" w:hAnsi="Arial" w:cs="Arial"/>
          <w:b w:val="0"/>
          <w:color w:val="000000" w:themeColor="text1"/>
          <w:sz w:val="22"/>
          <w:szCs w:val="22"/>
          <w:lang w:val="es-CO" w:eastAsia="en-US"/>
        </w:rPr>
      </w:pPr>
      <w:r w:rsidRPr="003A1119">
        <w:rPr>
          <w:rStyle w:val="Textoennegrita"/>
          <w:rFonts w:ascii="Arial" w:hAnsi="Arial" w:cs="Arial"/>
          <w:b w:val="0"/>
          <w:color w:val="000000" w:themeColor="text1"/>
          <w:sz w:val="22"/>
          <w:szCs w:val="22"/>
          <w:lang w:val="es-CO" w:eastAsia="en-US"/>
        </w:rPr>
        <w:t>Garantizar la asistencia de</w:t>
      </w:r>
      <w:r w:rsidR="00EC4CD0">
        <w:rPr>
          <w:rStyle w:val="Textoennegrita"/>
          <w:rFonts w:ascii="Arial" w:hAnsi="Arial" w:cs="Arial"/>
          <w:b w:val="0"/>
          <w:color w:val="000000" w:themeColor="text1"/>
          <w:sz w:val="22"/>
          <w:szCs w:val="22"/>
          <w:lang w:val="es-CO" w:eastAsia="en-US"/>
        </w:rPr>
        <w:t>l</w:t>
      </w:r>
      <w:r w:rsidRPr="003A1119">
        <w:rPr>
          <w:rStyle w:val="Textoennegrita"/>
          <w:rFonts w:ascii="Arial" w:hAnsi="Arial" w:cs="Arial"/>
          <w:b w:val="0"/>
          <w:color w:val="000000" w:themeColor="text1"/>
          <w:sz w:val="22"/>
          <w:szCs w:val="22"/>
          <w:lang w:val="es-CO" w:eastAsia="en-US"/>
        </w:rPr>
        <w:t xml:space="preserve"> estudiante, de manera regular a la </w:t>
      </w:r>
      <w:r w:rsidR="006D712D" w:rsidRPr="003A1119">
        <w:rPr>
          <w:rStyle w:val="Textoennegrita"/>
          <w:rFonts w:ascii="Arial" w:hAnsi="Arial" w:cs="Arial"/>
          <w:b w:val="0"/>
          <w:color w:val="000000" w:themeColor="text1"/>
          <w:sz w:val="22"/>
          <w:szCs w:val="22"/>
          <w:lang w:val="es-CO" w:eastAsia="en-US"/>
        </w:rPr>
        <w:t xml:space="preserve">Institución Educativa Oficial </w:t>
      </w:r>
      <w:r w:rsidRPr="003A1119">
        <w:rPr>
          <w:rStyle w:val="Textoennegrita"/>
          <w:rFonts w:ascii="Arial" w:hAnsi="Arial" w:cs="Arial"/>
          <w:b w:val="0"/>
          <w:color w:val="000000" w:themeColor="text1"/>
          <w:sz w:val="22"/>
          <w:szCs w:val="22"/>
          <w:lang w:val="es-CO" w:eastAsia="en-US"/>
        </w:rPr>
        <w:t xml:space="preserve">donde se encuentre matriculado. Se entenderá como inasistencia la falta parcial o total del estudiante a las actividades académicas del día. Cuando por razones de fuerza mayor el beneficiario no pueda asistir, deberá justificar la causa por escrito ante la </w:t>
      </w:r>
      <w:r w:rsidR="006D712D" w:rsidRPr="003A1119">
        <w:rPr>
          <w:rStyle w:val="Textoennegrita"/>
          <w:rFonts w:ascii="Arial" w:hAnsi="Arial" w:cs="Arial"/>
          <w:b w:val="0"/>
          <w:color w:val="000000" w:themeColor="text1"/>
          <w:sz w:val="22"/>
          <w:szCs w:val="22"/>
          <w:lang w:val="es-CO" w:eastAsia="en-US"/>
        </w:rPr>
        <w:t>Institución Educativa Oficial</w:t>
      </w:r>
      <w:r w:rsidRPr="003A1119">
        <w:rPr>
          <w:rStyle w:val="Textoennegrita"/>
          <w:rFonts w:ascii="Arial" w:hAnsi="Arial" w:cs="Arial"/>
          <w:b w:val="0"/>
          <w:color w:val="000000" w:themeColor="text1"/>
          <w:sz w:val="22"/>
          <w:szCs w:val="22"/>
          <w:lang w:val="es-CO" w:eastAsia="en-US"/>
        </w:rPr>
        <w:t>.</w:t>
      </w:r>
    </w:p>
    <w:p w14:paraId="76F819A8" w14:textId="1123D223" w:rsidR="00396CCC" w:rsidRPr="003A1119" w:rsidRDefault="00396CCC" w:rsidP="003A1119">
      <w:pPr>
        <w:pStyle w:val="Prrafodelista"/>
        <w:numPr>
          <w:ilvl w:val="0"/>
          <w:numId w:val="22"/>
        </w:numPr>
        <w:ind w:leftChars="0" w:left="709" w:firstLineChars="0"/>
        <w:jc w:val="both"/>
        <w:outlineLvl w:val="9"/>
        <w:rPr>
          <w:rStyle w:val="Textoennegrita"/>
          <w:rFonts w:ascii="Arial" w:hAnsi="Arial" w:cs="Arial"/>
          <w:b w:val="0"/>
          <w:color w:val="000000" w:themeColor="text1"/>
          <w:sz w:val="22"/>
          <w:szCs w:val="22"/>
          <w:lang w:val="es-CO" w:eastAsia="en-US"/>
        </w:rPr>
      </w:pPr>
      <w:r w:rsidRPr="003A1119">
        <w:rPr>
          <w:rStyle w:val="Textoennegrita"/>
          <w:rFonts w:ascii="Arial" w:hAnsi="Arial" w:cs="Arial"/>
          <w:b w:val="0"/>
          <w:color w:val="000000" w:themeColor="text1"/>
          <w:sz w:val="22"/>
          <w:szCs w:val="22"/>
          <w:lang w:val="es-CO" w:eastAsia="en-US"/>
        </w:rPr>
        <w:t>Cumplir con el reglamento operativo que regula la estrategia de permanencia movilidad escolar “</w:t>
      </w:r>
      <w:r w:rsidR="00C70847" w:rsidRPr="003A1119">
        <w:rPr>
          <w:rStyle w:val="Textoennegrita"/>
          <w:rFonts w:ascii="Arial" w:hAnsi="Arial" w:cs="Arial"/>
          <w:b w:val="0"/>
          <w:color w:val="000000" w:themeColor="text1"/>
          <w:sz w:val="22"/>
          <w:szCs w:val="22"/>
          <w:lang w:val="es-CO" w:eastAsia="en-US"/>
        </w:rPr>
        <w:t>subsidio de transporte escolar</w:t>
      </w:r>
      <w:r w:rsidRPr="003A1119">
        <w:rPr>
          <w:rStyle w:val="Textoennegrita"/>
          <w:rFonts w:ascii="Arial" w:hAnsi="Arial" w:cs="Arial"/>
          <w:b w:val="0"/>
          <w:color w:val="000000" w:themeColor="text1"/>
          <w:sz w:val="22"/>
          <w:szCs w:val="22"/>
          <w:lang w:val="es-CO" w:eastAsia="en-US"/>
        </w:rPr>
        <w:t>”.</w:t>
      </w:r>
    </w:p>
    <w:p w14:paraId="3134A6A4" w14:textId="77777777" w:rsidR="003F4B6C" w:rsidRPr="00396CCC" w:rsidRDefault="003F4B6C" w:rsidP="004B21E5">
      <w:pPr>
        <w:jc w:val="center"/>
        <w:rPr>
          <w:rStyle w:val="Textoennegrita"/>
          <w:rFonts w:ascii="Arial" w:eastAsia="Calibri" w:hAnsi="Arial" w:cs="Arial"/>
          <w:b w:val="0"/>
          <w:color w:val="000000" w:themeColor="text1"/>
          <w:sz w:val="22"/>
          <w:szCs w:val="22"/>
          <w:lang w:val="es-CO" w:eastAsia="en-US"/>
        </w:rPr>
      </w:pPr>
    </w:p>
    <w:p w14:paraId="38FFB536" w14:textId="77777777" w:rsidR="003F4B6C" w:rsidRDefault="003F4B6C" w:rsidP="004B21E5">
      <w:pPr>
        <w:jc w:val="center"/>
        <w:rPr>
          <w:rStyle w:val="Textoennegrita"/>
          <w:rFonts w:ascii="Arial" w:eastAsia="Calibri" w:hAnsi="Arial" w:cs="Arial"/>
          <w:bCs w:val="0"/>
          <w:sz w:val="22"/>
          <w:szCs w:val="22"/>
          <w:lang w:val="es-CO" w:eastAsia="en-US"/>
        </w:rPr>
      </w:pPr>
    </w:p>
    <w:p w14:paraId="113E54F1" w14:textId="0C538CF2" w:rsidR="004B21E5" w:rsidRPr="004B21E5" w:rsidRDefault="004B21E5" w:rsidP="004B21E5">
      <w:pPr>
        <w:jc w:val="center"/>
        <w:rPr>
          <w:rStyle w:val="Textoennegrita"/>
          <w:rFonts w:ascii="Arial" w:eastAsia="Calibri" w:hAnsi="Arial" w:cs="Arial"/>
          <w:bCs w:val="0"/>
          <w:sz w:val="22"/>
          <w:szCs w:val="22"/>
          <w:lang w:val="es-CO" w:eastAsia="en-US"/>
        </w:rPr>
      </w:pPr>
      <w:r w:rsidRPr="004B21E5">
        <w:rPr>
          <w:rStyle w:val="Textoennegrita"/>
          <w:rFonts w:ascii="Arial" w:eastAsia="Calibri" w:hAnsi="Arial" w:cs="Arial"/>
          <w:bCs w:val="0"/>
          <w:sz w:val="22"/>
          <w:szCs w:val="22"/>
          <w:lang w:val="es-CO" w:eastAsia="en-US"/>
        </w:rPr>
        <w:t>CAP</w:t>
      </w:r>
      <w:r w:rsidR="00FA7AF9">
        <w:rPr>
          <w:rStyle w:val="Textoennegrita"/>
          <w:rFonts w:ascii="Arial" w:eastAsia="Calibri" w:hAnsi="Arial" w:cs="Arial"/>
          <w:bCs w:val="0"/>
          <w:sz w:val="22"/>
          <w:szCs w:val="22"/>
          <w:lang w:val="es-CO" w:eastAsia="en-US"/>
        </w:rPr>
        <w:t>Í</w:t>
      </w:r>
      <w:r w:rsidRPr="004B21E5">
        <w:rPr>
          <w:rStyle w:val="Textoennegrita"/>
          <w:rFonts w:ascii="Arial" w:eastAsia="Calibri" w:hAnsi="Arial" w:cs="Arial"/>
          <w:bCs w:val="0"/>
          <w:sz w:val="22"/>
          <w:szCs w:val="22"/>
          <w:lang w:val="es-CO" w:eastAsia="en-US"/>
        </w:rPr>
        <w:t xml:space="preserve">TULO V </w:t>
      </w:r>
    </w:p>
    <w:p w14:paraId="4A2667A6" w14:textId="77777777" w:rsidR="003F4B6C" w:rsidRDefault="003F4B6C" w:rsidP="006D712D">
      <w:pPr>
        <w:pStyle w:val="Sinespaciado"/>
        <w:ind w:left="720" w:hanging="720"/>
        <w:jc w:val="center"/>
        <w:rPr>
          <w:rStyle w:val="Textoennegrita"/>
          <w:rFonts w:ascii="Arial" w:hAnsi="Arial" w:cs="Arial"/>
          <w:bCs w:val="0"/>
          <w:lang w:val="es-CO"/>
        </w:rPr>
      </w:pPr>
      <w:r>
        <w:rPr>
          <w:rStyle w:val="Textoennegrita"/>
          <w:rFonts w:ascii="Arial" w:hAnsi="Arial" w:cs="Arial"/>
          <w:bCs w:val="0"/>
          <w:lang w:val="es-CO"/>
        </w:rPr>
        <w:t>DISPOSICIONES FINALES</w:t>
      </w:r>
    </w:p>
    <w:p w14:paraId="7E60B96B" w14:textId="77777777" w:rsidR="003F4B6C" w:rsidRDefault="003F4B6C" w:rsidP="003F4B6C">
      <w:pPr>
        <w:pStyle w:val="Sinespaciado"/>
        <w:jc w:val="both"/>
        <w:rPr>
          <w:rStyle w:val="Textoennegrita"/>
          <w:rFonts w:ascii="Arial" w:hAnsi="Arial" w:cs="Arial"/>
          <w:bCs w:val="0"/>
          <w:lang w:val="es-CO"/>
        </w:rPr>
      </w:pPr>
    </w:p>
    <w:p w14:paraId="6C52FDD7" w14:textId="77777777" w:rsidR="003F4B6C" w:rsidRDefault="003F4B6C" w:rsidP="003F4B6C">
      <w:pPr>
        <w:pStyle w:val="Sinespaciado"/>
        <w:jc w:val="both"/>
        <w:rPr>
          <w:rStyle w:val="Textoennegrita"/>
          <w:rFonts w:ascii="Arial" w:hAnsi="Arial" w:cs="Arial"/>
          <w:bCs w:val="0"/>
          <w:lang w:val="es-CO"/>
        </w:rPr>
      </w:pPr>
    </w:p>
    <w:p w14:paraId="4C6FF47A" w14:textId="0A4C93C1" w:rsidR="003F4B6C" w:rsidRPr="00C26E55" w:rsidRDefault="003F4B6C" w:rsidP="003F4B6C">
      <w:pPr>
        <w:pStyle w:val="Sinespaciado"/>
        <w:jc w:val="both"/>
        <w:rPr>
          <w:rFonts w:ascii="Arial" w:hAnsi="Arial" w:cs="Arial"/>
        </w:rPr>
      </w:pPr>
      <w:r w:rsidRPr="008C5822">
        <w:rPr>
          <w:rStyle w:val="Textoennegrita"/>
          <w:rFonts w:ascii="Arial" w:hAnsi="Arial" w:cs="Arial"/>
          <w:bCs w:val="0"/>
          <w:color w:val="00B0F0"/>
          <w:lang w:val="es-CO"/>
        </w:rPr>
        <w:t xml:space="preserve"> </w:t>
      </w:r>
      <w:r w:rsidR="004A7931" w:rsidRPr="00C303CC">
        <w:rPr>
          <w:rStyle w:val="Textoennegrita"/>
          <w:rFonts w:ascii="Arial" w:hAnsi="Arial" w:cs="Arial"/>
          <w:lang w:val="es-CO"/>
        </w:rPr>
        <w:t xml:space="preserve">ARTÍCULO </w:t>
      </w:r>
      <w:r w:rsidR="00C524C7">
        <w:rPr>
          <w:rStyle w:val="Textoennegrita"/>
          <w:rFonts w:ascii="Arial" w:hAnsi="Arial" w:cs="Arial"/>
          <w:bCs w:val="0"/>
          <w:lang w:val="es-CO"/>
        </w:rPr>
        <w:t>VIGÉSIMO</w:t>
      </w:r>
      <w:r w:rsidR="00A60AC8">
        <w:rPr>
          <w:rStyle w:val="Textoennegrita"/>
          <w:rFonts w:ascii="Arial" w:hAnsi="Arial" w:cs="Arial"/>
          <w:bCs w:val="0"/>
          <w:lang w:val="es-CO"/>
        </w:rPr>
        <w:t xml:space="preserve"> NOVENO</w:t>
      </w:r>
      <w:r w:rsidR="00C524C7">
        <w:rPr>
          <w:rStyle w:val="Textoennegrita"/>
          <w:rFonts w:ascii="Arial" w:hAnsi="Arial" w:cs="Arial"/>
          <w:bCs w:val="0"/>
          <w:lang w:val="es-CO"/>
        </w:rPr>
        <w:t>.</w:t>
      </w:r>
      <w:r w:rsidR="004A7931">
        <w:rPr>
          <w:rFonts w:ascii="Arial" w:hAnsi="Arial" w:cs="Arial"/>
          <w:b/>
          <w:bCs/>
        </w:rPr>
        <w:t xml:space="preserve"> </w:t>
      </w:r>
      <w:r w:rsidR="00BF44C5">
        <w:rPr>
          <w:rFonts w:ascii="Arial" w:hAnsi="Arial" w:cs="Arial"/>
          <w:b/>
          <w:bCs/>
        </w:rPr>
        <w:t>RENOVACIÓN</w:t>
      </w:r>
      <w:r>
        <w:rPr>
          <w:rFonts w:ascii="Arial" w:hAnsi="Arial" w:cs="Arial"/>
          <w:b/>
          <w:bCs/>
        </w:rPr>
        <w:t>:</w:t>
      </w:r>
      <w:r w:rsidRPr="00781AFD">
        <w:rPr>
          <w:rFonts w:ascii="Arial" w:hAnsi="Arial" w:cs="Arial"/>
        </w:rPr>
        <w:t xml:space="preserve"> La renovación </w:t>
      </w:r>
      <w:r w:rsidR="006D251D">
        <w:rPr>
          <w:rFonts w:ascii="Arial" w:hAnsi="Arial" w:cs="Arial"/>
        </w:rPr>
        <w:t xml:space="preserve">del beneficio otorgado mediante </w:t>
      </w:r>
      <w:r w:rsidRPr="00781AFD">
        <w:rPr>
          <w:rFonts w:ascii="Arial" w:hAnsi="Arial" w:cs="Arial"/>
        </w:rPr>
        <w:t>la estrategia de permanencia movilidad escolar “</w:t>
      </w:r>
      <w:r w:rsidR="00C70847" w:rsidRPr="00781AFD">
        <w:rPr>
          <w:rFonts w:ascii="Arial" w:hAnsi="Arial" w:cs="Arial"/>
        </w:rPr>
        <w:t>subsidio de transporte escolar</w:t>
      </w:r>
      <w:r w:rsidRPr="00781AFD">
        <w:rPr>
          <w:rFonts w:ascii="Arial" w:hAnsi="Arial" w:cs="Arial"/>
        </w:rPr>
        <w:t xml:space="preserve">”, no se realizará de forma automática. Por lo tanto, es responsabilidad de cada </w:t>
      </w:r>
      <w:r w:rsidR="00EB0AC4">
        <w:rPr>
          <w:rFonts w:ascii="Arial" w:hAnsi="Arial" w:cs="Arial"/>
        </w:rPr>
        <w:t>acudiente</w:t>
      </w:r>
      <w:r w:rsidRPr="00781AFD">
        <w:rPr>
          <w:rFonts w:ascii="Arial" w:hAnsi="Arial" w:cs="Arial"/>
        </w:rPr>
        <w:t xml:space="preserve"> </w:t>
      </w:r>
      <w:r w:rsidR="001473AA">
        <w:rPr>
          <w:rFonts w:ascii="Arial" w:hAnsi="Arial" w:cs="Arial"/>
        </w:rPr>
        <w:t>hacer</w:t>
      </w:r>
      <w:r w:rsidRPr="00781AFD">
        <w:rPr>
          <w:rFonts w:ascii="Arial" w:hAnsi="Arial" w:cs="Arial"/>
        </w:rPr>
        <w:t xml:space="preserve"> la solicitud </w:t>
      </w:r>
      <w:r w:rsidR="001473AA">
        <w:rPr>
          <w:rFonts w:ascii="Arial" w:hAnsi="Arial" w:cs="Arial"/>
        </w:rPr>
        <w:t>para</w:t>
      </w:r>
      <w:r w:rsidR="00396CCC">
        <w:rPr>
          <w:rFonts w:ascii="Arial" w:hAnsi="Arial" w:cs="Arial"/>
        </w:rPr>
        <w:t xml:space="preserve"> cada convocatoria, dentro de </w:t>
      </w:r>
      <w:r w:rsidR="00396CCC" w:rsidRPr="00781AFD">
        <w:rPr>
          <w:rFonts w:ascii="Arial" w:hAnsi="Arial" w:cs="Arial"/>
        </w:rPr>
        <w:t>los plazos establecidos</w:t>
      </w:r>
      <w:r w:rsidR="00396CCC">
        <w:rPr>
          <w:rFonts w:ascii="Arial" w:hAnsi="Arial" w:cs="Arial"/>
        </w:rPr>
        <w:t xml:space="preserve"> para tal fin</w:t>
      </w:r>
      <w:r w:rsidRPr="00781AFD">
        <w:rPr>
          <w:rFonts w:ascii="Arial" w:hAnsi="Arial" w:cs="Arial"/>
        </w:rPr>
        <w:t xml:space="preserve">, utilizando </w:t>
      </w:r>
      <w:r w:rsidRPr="00C26E55">
        <w:rPr>
          <w:rFonts w:ascii="Arial" w:hAnsi="Arial" w:cs="Arial"/>
        </w:rPr>
        <w:t>el mecanismo dispuesto y adjuntando los documentos de soporte requerido</w:t>
      </w:r>
      <w:r w:rsidR="00396CCC" w:rsidRPr="00C26E55">
        <w:rPr>
          <w:rFonts w:ascii="Arial" w:hAnsi="Arial" w:cs="Arial"/>
        </w:rPr>
        <w:t>s.</w:t>
      </w:r>
    </w:p>
    <w:p w14:paraId="7E02C69B" w14:textId="77777777" w:rsidR="003F4B6C" w:rsidRPr="00C26E55" w:rsidRDefault="003F4B6C" w:rsidP="003F4B6C">
      <w:pPr>
        <w:pStyle w:val="Sinespaciado"/>
        <w:jc w:val="both"/>
        <w:rPr>
          <w:rStyle w:val="Textoennegrita"/>
          <w:rFonts w:ascii="Arial" w:hAnsi="Arial" w:cs="Arial"/>
          <w:lang w:val="es-CO"/>
        </w:rPr>
      </w:pPr>
    </w:p>
    <w:p w14:paraId="0EFAACBB" w14:textId="3B9DC232" w:rsidR="006D251D" w:rsidRPr="00666B82" w:rsidRDefault="00725B46" w:rsidP="006D251D">
      <w:pPr>
        <w:jc w:val="both"/>
        <w:rPr>
          <w:rStyle w:val="Textoennegrita"/>
          <w:rFonts w:ascii="Arial" w:hAnsi="Arial" w:cs="Arial"/>
          <w:b w:val="0"/>
          <w:sz w:val="22"/>
          <w:szCs w:val="22"/>
          <w:lang w:val="es-CO" w:eastAsia="en-US"/>
        </w:rPr>
      </w:pPr>
      <w:r w:rsidRPr="00C26E55">
        <w:rPr>
          <w:rStyle w:val="Textoennegrita"/>
          <w:rFonts w:ascii="Arial" w:hAnsi="Arial" w:cs="Arial"/>
          <w:sz w:val="22"/>
          <w:szCs w:val="22"/>
          <w:lang w:val="es-CO" w:eastAsia="en-US"/>
        </w:rPr>
        <w:t>ARTÍCULO TRIGÉSIMO</w:t>
      </w:r>
      <w:r w:rsidR="003F4B6C" w:rsidRPr="00C26E55">
        <w:rPr>
          <w:rStyle w:val="Textoennegrita"/>
          <w:rFonts w:ascii="Arial" w:hAnsi="Arial" w:cs="Arial"/>
          <w:sz w:val="22"/>
          <w:szCs w:val="22"/>
          <w:lang w:val="es-CO" w:eastAsia="en-US"/>
        </w:rPr>
        <w:t xml:space="preserve">. </w:t>
      </w:r>
      <w:r w:rsidR="00BF44C5" w:rsidRPr="00C26E55">
        <w:rPr>
          <w:rStyle w:val="Textoennegrita"/>
          <w:rFonts w:ascii="Arial" w:hAnsi="Arial" w:cs="Arial"/>
          <w:sz w:val="22"/>
          <w:szCs w:val="22"/>
          <w:lang w:val="es-CO" w:eastAsia="en-US"/>
        </w:rPr>
        <w:t>REGULACIÓN</w:t>
      </w:r>
      <w:r w:rsidR="003F4B6C" w:rsidRPr="00C26E55">
        <w:rPr>
          <w:rStyle w:val="Textoennegrita"/>
          <w:rFonts w:ascii="Arial" w:hAnsi="Arial" w:cs="Arial"/>
          <w:sz w:val="22"/>
          <w:szCs w:val="22"/>
          <w:lang w:val="es-CO" w:eastAsia="en-US"/>
        </w:rPr>
        <w:t xml:space="preserve">: </w:t>
      </w:r>
      <w:r w:rsidR="006D251D" w:rsidRPr="00666B82">
        <w:rPr>
          <w:rFonts w:ascii="Arial" w:eastAsia="Calibri" w:hAnsi="Arial" w:cs="Arial"/>
          <w:bCs/>
          <w:sz w:val="22"/>
          <w:szCs w:val="22"/>
          <w:lang w:val="es-CO" w:eastAsia="en-US"/>
        </w:rPr>
        <w:t xml:space="preserve">El Comité </w:t>
      </w:r>
      <w:r w:rsidR="006D251D" w:rsidRPr="00666B82">
        <w:rPr>
          <w:rFonts w:ascii="Arial" w:eastAsia="Calibri" w:hAnsi="Arial" w:cs="Arial"/>
          <w:bCs/>
          <w:sz w:val="22"/>
          <w:szCs w:val="22"/>
          <w:lang w:eastAsia="en-US"/>
        </w:rPr>
        <w:t xml:space="preserve">de la estrategia de permanencia movilidad escolar </w:t>
      </w:r>
      <w:r w:rsidR="006D251D" w:rsidRPr="00666B82">
        <w:rPr>
          <w:rFonts w:ascii="Arial" w:eastAsia="Calibri" w:hAnsi="Arial" w:cs="Arial"/>
          <w:bCs/>
          <w:sz w:val="22"/>
          <w:szCs w:val="22"/>
          <w:lang w:val="es-CO" w:eastAsia="en-US"/>
        </w:rPr>
        <w:t xml:space="preserve">“subsidio de transporte escolar”, </w:t>
      </w:r>
      <w:r w:rsidR="006D251D">
        <w:rPr>
          <w:rFonts w:ascii="Arial" w:eastAsia="Calibri" w:hAnsi="Arial" w:cs="Arial"/>
          <w:bCs/>
          <w:sz w:val="22"/>
          <w:szCs w:val="22"/>
          <w:lang w:val="es-CO" w:eastAsia="en-US"/>
        </w:rPr>
        <w:t xml:space="preserve">expedirá </w:t>
      </w:r>
      <w:r w:rsidR="006D251D" w:rsidRPr="00666B82">
        <w:rPr>
          <w:rStyle w:val="Textoennegrita"/>
          <w:rFonts w:ascii="Arial" w:hAnsi="Arial" w:cs="Arial"/>
          <w:b w:val="0"/>
          <w:sz w:val="22"/>
          <w:szCs w:val="22"/>
          <w:lang w:val="es-CO" w:eastAsia="en-US"/>
        </w:rPr>
        <w:t>el reglamento operativo</w:t>
      </w:r>
      <w:r w:rsidR="006D251D">
        <w:rPr>
          <w:rStyle w:val="Textoennegrita"/>
          <w:rFonts w:ascii="Arial" w:hAnsi="Arial" w:cs="Arial"/>
          <w:b w:val="0"/>
          <w:sz w:val="22"/>
          <w:szCs w:val="22"/>
          <w:lang w:val="es-CO" w:eastAsia="en-US"/>
        </w:rPr>
        <w:t xml:space="preserve"> que regulará la </w:t>
      </w:r>
      <w:r w:rsidR="006D251D" w:rsidRPr="003A1119">
        <w:rPr>
          <w:rStyle w:val="Textoennegrita"/>
          <w:rFonts w:ascii="Arial" w:hAnsi="Arial" w:cs="Arial"/>
          <w:b w:val="0"/>
          <w:color w:val="000000" w:themeColor="text1"/>
          <w:sz w:val="22"/>
          <w:szCs w:val="22"/>
          <w:lang w:val="es-CO" w:eastAsia="en-US"/>
        </w:rPr>
        <w:t>estrategia de permanencia movilidad escolar “subsidio de transporte escolar”.</w:t>
      </w:r>
    </w:p>
    <w:p w14:paraId="0D8BE36A" w14:textId="77777777" w:rsidR="003F4B6C" w:rsidRPr="00011231" w:rsidRDefault="003F4B6C" w:rsidP="003F4B6C">
      <w:pPr>
        <w:jc w:val="both"/>
        <w:rPr>
          <w:rStyle w:val="Textoennegrita"/>
          <w:rFonts w:ascii="Arial" w:hAnsi="Arial" w:cs="Arial"/>
          <w:sz w:val="22"/>
          <w:szCs w:val="22"/>
          <w:lang w:val="es-CO" w:eastAsia="en-US"/>
        </w:rPr>
      </w:pPr>
    </w:p>
    <w:p w14:paraId="3988C923" w14:textId="1C88B8EC" w:rsidR="004B21E5" w:rsidRPr="00011231" w:rsidRDefault="004B21E5" w:rsidP="004B21E5">
      <w:pPr>
        <w:jc w:val="both"/>
        <w:rPr>
          <w:rStyle w:val="Textoennegrita"/>
          <w:rFonts w:ascii="Arial" w:eastAsia="Calibri" w:hAnsi="Arial" w:cs="Arial"/>
          <w:b w:val="0"/>
          <w:sz w:val="22"/>
          <w:szCs w:val="22"/>
          <w:lang w:val="es-CO" w:eastAsia="en-US"/>
        </w:rPr>
      </w:pPr>
      <w:r w:rsidRPr="00011231">
        <w:rPr>
          <w:rStyle w:val="Textoennegrita"/>
          <w:rFonts w:ascii="Arial" w:eastAsia="Calibri" w:hAnsi="Arial" w:cs="Arial"/>
          <w:bCs w:val="0"/>
          <w:sz w:val="22"/>
          <w:szCs w:val="22"/>
          <w:lang w:val="es-CO" w:eastAsia="en-US"/>
        </w:rPr>
        <w:t xml:space="preserve">ARTÍCULO </w:t>
      </w:r>
      <w:r w:rsidR="00BF44C5" w:rsidRPr="00011231">
        <w:rPr>
          <w:rStyle w:val="Textoennegrita"/>
          <w:rFonts w:ascii="Arial" w:eastAsia="Calibri" w:hAnsi="Arial" w:cs="Arial"/>
          <w:bCs w:val="0"/>
          <w:sz w:val="22"/>
          <w:szCs w:val="22"/>
          <w:lang w:val="es-CO" w:eastAsia="en-US"/>
        </w:rPr>
        <w:t>TRIGÉSIMO</w:t>
      </w:r>
      <w:r w:rsidR="002766FB" w:rsidRPr="00011231">
        <w:rPr>
          <w:rStyle w:val="Textoennegrita"/>
          <w:rFonts w:ascii="Arial" w:eastAsia="Calibri" w:hAnsi="Arial" w:cs="Arial"/>
          <w:bCs w:val="0"/>
          <w:sz w:val="22"/>
          <w:szCs w:val="22"/>
          <w:lang w:val="es-CO" w:eastAsia="en-US"/>
        </w:rPr>
        <w:t xml:space="preserve"> </w:t>
      </w:r>
      <w:r w:rsidR="00C524C7">
        <w:rPr>
          <w:rStyle w:val="Textoennegrita"/>
          <w:rFonts w:ascii="Arial" w:eastAsia="Calibri" w:hAnsi="Arial" w:cs="Arial"/>
          <w:bCs w:val="0"/>
          <w:sz w:val="22"/>
          <w:szCs w:val="22"/>
          <w:lang w:val="es-CO" w:eastAsia="en-US"/>
        </w:rPr>
        <w:t>PRIMERO</w:t>
      </w:r>
      <w:r w:rsidR="003F4B6C" w:rsidRPr="00011231">
        <w:rPr>
          <w:rFonts w:ascii="Arial" w:eastAsia="Arial" w:hAnsi="Arial" w:cs="Arial"/>
          <w:b/>
          <w:iCs/>
          <w:sz w:val="22"/>
          <w:szCs w:val="22"/>
        </w:rPr>
        <w:t xml:space="preserve">. </w:t>
      </w:r>
      <w:r w:rsidR="00C35F0B" w:rsidRPr="00011231">
        <w:rPr>
          <w:rFonts w:ascii="Arial" w:eastAsia="Arial" w:hAnsi="Arial" w:cs="Arial"/>
          <w:b/>
          <w:iCs/>
          <w:sz w:val="22"/>
          <w:szCs w:val="22"/>
        </w:rPr>
        <w:t>VIGENCIA</w:t>
      </w:r>
      <w:r w:rsidRPr="00011231">
        <w:rPr>
          <w:rStyle w:val="Textoennegrita"/>
          <w:rFonts w:ascii="Arial" w:eastAsia="Calibri" w:hAnsi="Arial" w:cs="Arial"/>
          <w:bCs w:val="0"/>
          <w:sz w:val="22"/>
          <w:szCs w:val="22"/>
          <w:lang w:val="es-CO" w:eastAsia="en-US"/>
        </w:rPr>
        <w:t>:</w:t>
      </w:r>
      <w:r w:rsidRPr="00011231">
        <w:rPr>
          <w:rStyle w:val="Textoennegrita"/>
          <w:rFonts w:ascii="Arial" w:eastAsia="Calibri" w:hAnsi="Arial" w:cs="Arial"/>
          <w:b w:val="0"/>
          <w:sz w:val="22"/>
          <w:szCs w:val="22"/>
          <w:lang w:val="es-CO" w:eastAsia="en-US"/>
        </w:rPr>
        <w:t xml:space="preserve"> </w:t>
      </w:r>
      <w:r w:rsidR="00965534" w:rsidRPr="00011231">
        <w:rPr>
          <w:rStyle w:val="Textoennegrita"/>
          <w:rFonts w:ascii="Arial" w:eastAsia="Calibri" w:hAnsi="Arial" w:cs="Arial"/>
          <w:b w:val="0"/>
          <w:sz w:val="22"/>
          <w:szCs w:val="22"/>
          <w:lang w:val="es-CO" w:eastAsia="en-US"/>
        </w:rPr>
        <w:t xml:space="preserve">El presente </w:t>
      </w:r>
      <w:r w:rsidR="00F77077" w:rsidRPr="00011231">
        <w:rPr>
          <w:rStyle w:val="Textoennegrita"/>
          <w:rFonts w:ascii="Arial" w:eastAsia="Calibri" w:hAnsi="Arial" w:cs="Arial"/>
          <w:b w:val="0"/>
          <w:sz w:val="22"/>
          <w:szCs w:val="22"/>
          <w:lang w:val="es-CO" w:eastAsia="en-US"/>
        </w:rPr>
        <w:t>D</w:t>
      </w:r>
      <w:r w:rsidR="00965534" w:rsidRPr="00011231">
        <w:rPr>
          <w:rStyle w:val="Textoennegrita"/>
          <w:rFonts w:ascii="Arial" w:eastAsia="Calibri" w:hAnsi="Arial" w:cs="Arial"/>
          <w:b w:val="0"/>
          <w:sz w:val="22"/>
          <w:szCs w:val="22"/>
          <w:lang w:val="es-CO" w:eastAsia="en-US"/>
        </w:rPr>
        <w:t>ecreto</w:t>
      </w:r>
      <w:r w:rsidRPr="00011231">
        <w:rPr>
          <w:rStyle w:val="Textoennegrita"/>
          <w:rFonts w:ascii="Arial" w:eastAsia="Calibri" w:hAnsi="Arial" w:cs="Arial"/>
          <w:b w:val="0"/>
          <w:sz w:val="22"/>
          <w:szCs w:val="22"/>
          <w:lang w:val="es-CO" w:eastAsia="en-US"/>
        </w:rPr>
        <w:t xml:space="preserve"> rige a partir de la fecha de su publicación y deroga cualquier disposición que le sea contraria</w:t>
      </w:r>
      <w:r w:rsidR="006D712D" w:rsidRPr="00011231">
        <w:rPr>
          <w:rStyle w:val="Textoennegrita"/>
          <w:rFonts w:ascii="Arial" w:eastAsia="Calibri" w:hAnsi="Arial" w:cs="Arial"/>
          <w:b w:val="0"/>
          <w:sz w:val="22"/>
          <w:szCs w:val="22"/>
          <w:lang w:val="es-CO" w:eastAsia="en-US"/>
        </w:rPr>
        <w:t>, especialmente la Resolución Municipal 1070 del 20 de marzo de 2024</w:t>
      </w:r>
      <w:r w:rsidR="00965534" w:rsidRPr="00011231">
        <w:rPr>
          <w:rStyle w:val="Textoennegrita"/>
          <w:rFonts w:ascii="Arial" w:eastAsia="Calibri" w:hAnsi="Arial" w:cs="Arial"/>
          <w:b w:val="0"/>
          <w:sz w:val="22"/>
          <w:szCs w:val="22"/>
          <w:lang w:val="es-CO" w:eastAsia="en-US"/>
        </w:rPr>
        <w:t>.</w:t>
      </w:r>
    </w:p>
    <w:p w14:paraId="516BE239" w14:textId="77777777" w:rsidR="004B21E5" w:rsidRPr="00011231" w:rsidRDefault="004B21E5" w:rsidP="00834136">
      <w:pPr>
        <w:jc w:val="both"/>
        <w:rPr>
          <w:rStyle w:val="Textoennegrita"/>
          <w:rFonts w:ascii="Arial" w:eastAsia="Calibri" w:hAnsi="Arial" w:cs="Arial"/>
          <w:b w:val="0"/>
          <w:sz w:val="22"/>
          <w:szCs w:val="22"/>
          <w:lang w:val="es-CO" w:eastAsia="en-US"/>
        </w:rPr>
      </w:pPr>
    </w:p>
    <w:p w14:paraId="03A8D4E2" w14:textId="744DEAAF" w:rsidR="00CE7EE7" w:rsidRPr="00CC1F14" w:rsidRDefault="00CE7EE7" w:rsidP="00293A96">
      <w:pPr>
        <w:tabs>
          <w:tab w:val="left" w:pos="426"/>
        </w:tabs>
        <w:contextualSpacing/>
        <w:jc w:val="both"/>
        <w:rPr>
          <w:rFonts w:ascii="Arial" w:hAnsi="Arial" w:cs="Arial"/>
          <w:sz w:val="22"/>
          <w:szCs w:val="22"/>
        </w:rPr>
      </w:pPr>
      <w:r w:rsidRPr="00011231">
        <w:rPr>
          <w:rStyle w:val="Textoennegrita"/>
          <w:rFonts w:ascii="Arial" w:eastAsia="Calibri" w:hAnsi="Arial" w:cs="Arial"/>
          <w:bCs w:val="0"/>
          <w:sz w:val="22"/>
          <w:szCs w:val="22"/>
          <w:lang w:val="es-CO" w:eastAsia="en-US"/>
        </w:rPr>
        <w:t xml:space="preserve">ARTÍCULO </w:t>
      </w:r>
      <w:r w:rsidR="00BF44C5" w:rsidRPr="00011231">
        <w:rPr>
          <w:rStyle w:val="Textoennegrita"/>
          <w:rFonts w:ascii="Arial" w:eastAsia="Calibri" w:hAnsi="Arial" w:cs="Arial"/>
          <w:bCs w:val="0"/>
          <w:sz w:val="22"/>
          <w:szCs w:val="22"/>
          <w:lang w:val="es-CO" w:eastAsia="en-US"/>
        </w:rPr>
        <w:t>TRIGÉSIMO</w:t>
      </w:r>
      <w:r w:rsidR="002766FB" w:rsidRPr="00011231">
        <w:rPr>
          <w:rStyle w:val="Textoennegrita"/>
          <w:rFonts w:ascii="Arial" w:eastAsia="Calibri" w:hAnsi="Arial" w:cs="Arial"/>
          <w:bCs w:val="0"/>
          <w:sz w:val="22"/>
          <w:szCs w:val="22"/>
          <w:lang w:val="es-CO" w:eastAsia="en-US"/>
        </w:rPr>
        <w:t xml:space="preserve"> </w:t>
      </w:r>
      <w:r w:rsidR="00C524C7">
        <w:rPr>
          <w:rStyle w:val="Textoennegrita"/>
          <w:rFonts w:ascii="Arial" w:eastAsia="Calibri" w:hAnsi="Arial" w:cs="Arial"/>
          <w:bCs w:val="0"/>
          <w:sz w:val="22"/>
          <w:szCs w:val="22"/>
          <w:lang w:val="es-CO" w:eastAsia="en-US"/>
        </w:rPr>
        <w:t>SEGUNDO</w:t>
      </w:r>
      <w:r w:rsidR="003F4B6C" w:rsidRPr="00011231">
        <w:rPr>
          <w:rFonts w:ascii="Arial" w:eastAsia="Arial" w:hAnsi="Arial" w:cs="Arial"/>
          <w:b/>
          <w:iCs/>
          <w:sz w:val="22"/>
          <w:szCs w:val="22"/>
        </w:rPr>
        <w:t>. RECURSOS</w:t>
      </w:r>
      <w:r w:rsidR="007C07F7" w:rsidRPr="00011231">
        <w:rPr>
          <w:rFonts w:ascii="Arial" w:eastAsia="Arial" w:hAnsi="Arial" w:cs="Arial"/>
          <w:b/>
          <w:bCs/>
          <w:iCs/>
          <w:sz w:val="22"/>
          <w:szCs w:val="22"/>
        </w:rPr>
        <w:t>:</w:t>
      </w:r>
      <w:r w:rsidRPr="00011231">
        <w:rPr>
          <w:rFonts w:ascii="Arial" w:eastAsia="Arial" w:hAnsi="Arial" w:cs="Arial"/>
          <w:b/>
          <w:bCs/>
          <w:iCs/>
          <w:sz w:val="22"/>
          <w:szCs w:val="22"/>
        </w:rPr>
        <w:t xml:space="preserve"> </w:t>
      </w:r>
      <w:r w:rsidRPr="00011231">
        <w:rPr>
          <w:rFonts w:ascii="Arial" w:hAnsi="Arial" w:cs="Arial"/>
          <w:sz w:val="22"/>
          <w:szCs w:val="22"/>
          <w:shd w:val="clear" w:color="auto" w:fill="FFFFFF"/>
        </w:rPr>
        <w:t xml:space="preserve">Contra </w:t>
      </w:r>
      <w:r w:rsidR="00F77077" w:rsidRPr="00011231">
        <w:rPr>
          <w:rFonts w:ascii="Arial" w:hAnsi="Arial" w:cs="Arial"/>
          <w:sz w:val="22"/>
          <w:szCs w:val="22"/>
          <w:shd w:val="clear" w:color="auto" w:fill="FFFFFF"/>
        </w:rPr>
        <w:t>el presente Decreto</w:t>
      </w:r>
      <w:r w:rsidRPr="00011231">
        <w:rPr>
          <w:rFonts w:ascii="Arial" w:hAnsi="Arial" w:cs="Arial"/>
          <w:sz w:val="22"/>
          <w:szCs w:val="22"/>
          <w:shd w:val="clear" w:color="auto" w:fill="FFFFFF"/>
        </w:rPr>
        <w:t xml:space="preserve"> no procede recurso alguno</w:t>
      </w:r>
      <w:r w:rsidRPr="00011231">
        <w:rPr>
          <w:rFonts w:ascii="Arial" w:hAnsi="Arial" w:cs="Arial"/>
          <w:sz w:val="22"/>
          <w:szCs w:val="22"/>
        </w:rPr>
        <w:t xml:space="preserve">, de conformidad con lo previsto </w:t>
      </w:r>
      <w:r w:rsidRPr="00CC1F14">
        <w:rPr>
          <w:rFonts w:ascii="Arial" w:hAnsi="Arial" w:cs="Arial"/>
          <w:sz w:val="22"/>
          <w:szCs w:val="22"/>
        </w:rPr>
        <w:t xml:space="preserve">por el </w:t>
      </w:r>
      <w:r w:rsidR="002C0984">
        <w:rPr>
          <w:rFonts w:ascii="Arial" w:hAnsi="Arial" w:cs="Arial"/>
          <w:sz w:val="22"/>
          <w:szCs w:val="22"/>
        </w:rPr>
        <w:t>A</w:t>
      </w:r>
      <w:r w:rsidRPr="00CC1F14">
        <w:rPr>
          <w:rFonts w:ascii="Arial" w:hAnsi="Arial" w:cs="Arial"/>
          <w:sz w:val="22"/>
          <w:szCs w:val="22"/>
        </w:rPr>
        <w:t>rtículo 75 del Código de Procedimiento Administrativo y de lo Contencioso Administrativo.</w:t>
      </w:r>
    </w:p>
    <w:p w14:paraId="7EFB9FC4" w14:textId="77777777" w:rsidR="00CE7EE7" w:rsidRPr="00CC1F14" w:rsidRDefault="00CE7EE7" w:rsidP="00293A96">
      <w:pPr>
        <w:tabs>
          <w:tab w:val="left" w:pos="426"/>
        </w:tabs>
        <w:contextualSpacing/>
        <w:jc w:val="both"/>
        <w:rPr>
          <w:rFonts w:ascii="Arial" w:hAnsi="Arial" w:cs="Arial"/>
          <w:sz w:val="22"/>
          <w:szCs w:val="22"/>
          <w:shd w:val="clear" w:color="auto" w:fill="FFFFFF"/>
          <w:lang w:eastAsia="es-CO"/>
        </w:rPr>
      </w:pPr>
    </w:p>
    <w:p w14:paraId="6FB24405" w14:textId="55FD927F" w:rsidR="00FD5974" w:rsidRPr="00CC1F14" w:rsidRDefault="00CE7EE7" w:rsidP="00293A96">
      <w:pPr>
        <w:jc w:val="both"/>
        <w:rPr>
          <w:rFonts w:ascii="Arial" w:eastAsia="Arial" w:hAnsi="Arial" w:cs="Arial"/>
          <w:iCs/>
          <w:sz w:val="22"/>
          <w:szCs w:val="22"/>
        </w:rPr>
      </w:pPr>
      <w:r w:rsidRPr="00CC1F14">
        <w:rPr>
          <w:rFonts w:ascii="Arial" w:eastAsia="Arial" w:hAnsi="Arial" w:cs="Arial"/>
          <w:b/>
          <w:bCs/>
          <w:iCs/>
          <w:sz w:val="22"/>
          <w:szCs w:val="22"/>
        </w:rPr>
        <w:t xml:space="preserve">ARTÍCULO </w:t>
      </w:r>
      <w:r w:rsidR="00BF44C5">
        <w:rPr>
          <w:rStyle w:val="Textoennegrita"/>
          <w:rFonts w:ascii="Arial" w:eastAsia="Calibri" w:hAnsi="Arial" w:cs="Arial"/>
          <w:bCs w:val="0"/>
          <w:color w:val="000000" w:themeColor="text1"/>
          <w:sz w:val="22"/>
          <w:szCs w:val="22"/>
          <w:lang w:val="es-CO" w:eastAsia="en-US"/>
        </w:rPr>
        <w:t>TRIGÉSIMO</w:t>
      </w:r>
      <w:r w:rsidR="002766FB">
        <w:rPr>
          <w:rStyle w:val="Textoennegrita"/>
          <w:rFonts w:ascii="Arial" w:eastAsia="Calibri" w:hAnsi="Arial" w:cs="Arial"/>
          <w:bCs w:val="0"/>
          <w:color w:val="000000" w:themeColor="text1"/>
          <w:sz w:val="22"/>
          <w:szCs w:val="22"/>
          <w:lang w:val="es-CO" w:eastAsia="en-US"/>
        </w:rPr>
        <w:t xml:space="preserve"> </w:t>
      </w:r>
      <w:r w:rsidR="00C524C7">
        <w:rPr>
          <w:rStyle w:val="Textoennegrita"/>
          <w:rFonts w:ascii="Arial" w:eastAsia="Calibri" w:hAnsi="Arial" w:cs="Arial"/>
          <w:bCs w:val="0"/>
          <w:color w:val="000000" w:themeColor="text1"/>
          <w:sz w:val="22"/>
          <w:szCs w:val="22"/>
          <w:lang w:val="es-CO" w:eastAsia="en-US"/>
        </w:rPr>
        <w:t>TERCERO</w:t>
      </w:r>
      <w:r w:rsidR="003F4B6C">
        <w:rPr>
          <w:rFonts w:ascii="Arial" w:eastAsia="Arial" w:hAnsi="Arial" w:cs="Arial"/>
          <w:b/>
          <w:iCs/>
          <w:sz w:val="22"/>
          <w:szCs w:val="22"/>
        </w:rPr>
        <w:t xml:space="preserve">. </w:t>
      </w:r>
      <w:r w:rsidR="00BF44C5">
        <w:rPr>
          <w:rFonts w:ascii="Arial" w:eastAsia="Arial" w:hAnsi="Arial" w:cs="Arial"/>
          <w:b/>
          <w:iCs/>
          <w:sz w:val="22"/>
          <w:szCs w:val="22"/>
        </w:rPr>
        <w:t>COMUNICACIÓN</w:t>
      </w:r>
      <w:r w:rsidR="007C07F7">
        <w:rPr>
          <w:rFonts w:ascii="Arial" w:eastAsia="Arial" w:hAnsi="Arial" w:cs="Arial"/>
          <w:b/>
          <w:bCs/>
          <w:iCs/>
          <w:sz w:val="22"/>
          <w:szCs w:val="22"/>
        </w:rPr>
        <w:t>:</w:t>
      </w:r>
      <w:r w:rsidRPr="00CC1F14">
        <w:rPr>
          <w:rFonts w:ascii="Arial" w:eastAsia="Arial" w:hAnsi="Arial" w:cs="Arial"/>
          <w:b/>
          <w:bCs/>
          <w:iCs/>
          <w:sz w:val="22"/>
          <w:szCs w:val="22"/>
        </w:rPr>
        <w:t xml:space="preserve"> </w:t>
      </w:r>
      <w:r w:rsidR="00FD5974" w:rsidRPr="00CC1F14">
        <w:rPr>
          <w:rFonts w:ascii="Arial" w:eastAsia="Arial" w:hAnsi="Arial" w:cs="Arial"/>
          <w:iCs/>
          <w:sz w:val="22"/>
          <w:szCs w:val="22"/>
        </w:rPr>
        <w:t xml:space="preserve">Comunicar a la Secretaría de Educación </w:t>
      </w:r>
      <w:r w:rsidR="001567B5">
        <w:rPr>
          <w:rFonts w:ascii="Arial" w:eastAsia="Arial" w:hAnsi="Arial" w:cs="Arial"/>
          <w:iCs/>
          <w:sz w:val="22"/>
          <w:szCs w:val="22"/>
        </w:rPr>
        <w:t xml:space="preserve">Municipal </w:t>
      </w:r>
      <w:r w:rsidR="00FD5974" w:rsidRPr="00CC1F14">
        <w:rPr>
          <w:rFonts w:ascii="Arial" w:eastAsia="Arial" w:hAnsi="Arial" w:cs="Arial"/>
          <w:iCs/>
          <w:sz w:val="22"/>
          <w:szCs w:val="22"/>
        </w:rPr>
        <w:t xml:space="preserve">y demás entidades relacionadas con la materia, el presente </w:t>
      </w:r>
      <w:r w:rsidR="00F77077">
        <w:rPr>
          <w:rFonts w:ascii="Arial" w:eastAsia="Arial" w:hAnsi="Arial" w:cs="Arial"/>
          <w:iCs/>
          <w:sz w:val="22"/>
          <w:szCs w:val="22"/>
        </w:rPr>
        <w:t>A</w:t>
      </w:r>
      <w:r w:rsidR="00FD5974" w:rsidRPr="00CC1F14">
        <w:rPr>
          <w:rFonts w:ascii="Arial" w:eastAsia="Arial" w:hAnsi="Arial" w:cs="Arial"/>
          <w:iCs/>
          <w:sz w:val="22"/>
          <w:szCs w:val="22"/>
        </w:rPr>
        <w:t xml:space="preserve">cto </w:t>
      </w:r>
      <w:r w:rsidR="00A13158">
        <w:rPr>
          <w:rFonts w:ascii="Arial" w:eastAsia="Arial" w:hAnsi="Arial" w:cs="Arial"/>
          <w:iCs/>
          <w:sz w:val="22"/>
          <w:szCs w:val="22"/>
        </w:rPr>
        <w:t>A</w:t>
      </w:r>
      <w:r w:rsidR="00FD5974" w:rsidRPr="00CC1F14">
        <w:rPr>
          <w:rFonts w:ascii="Arial" w:eastAsia="Arial" w:hAnsi="Arial" w:cs="Arial"/>
          <w:iCs/>
          <w:sz w:val="22"/>
          <w:szCs w:val="22"/>
        </w:rPr>
        <w:t>dministrativo para lo de su competencia</w:t>
      </w:r>
      <w:r w:rsidR="00A13158">
        <w:rPr>
          <w:rFonts w:ascii="Arial" w:eastAsia="Arial" w:hAnsi="Arial" w:cs="Arial"/>
          <w:iCs/>
          <w:sz w:val="22"/>
          <w:szCs w:val="22"/>
        </w:rPr>
        <w:t>.</w:t>
      </w:r>
    </w:p>
    <w:p w14:paraId="054A4F0C" w14:textId="77777777" w:rsidR="00FD5974" w:rsidRPr="00CC1F14" w:rsidRDefault="00FD5974" w:rsidP="00293A96">
      <w:pPr>
        <w:jc w:val="both"/>
        <w:rPr>
          <w:rFonts w:ascii="Arial" w:eastAsia="Arial" w:hAnsi="Arial" w:cs="Arial"/>
          <w:b/>
          <w:bCs/>
          <w:iCs/>
          <w:sz w:val="22"/>
          <w:szCs w:val="22"/>
        </w:rPr>
      </w:pPr>
    </w:p>
    <w:p w14:paraId="4842794C" w14:textId="435DA2AB" w:rsidR="00CE7EE7" w:rsidRPr="00CC1F14" w:rsidRDefault="00FD5974" w:rsidP="00293A96">
      <w:pPr>
        <w:jc w:val="both"/>
        <w:rPr>
          <w:rStyle w:val="Textoennegrita"/>
          <w:rFonts w:ascii="Arial" w:eastAsia="Calibri" w:hAnsi="Arial" w:cs="Arial"/>
          <w:b w:val="0"/>
          <w:sz w:val="22"/>
          <w:szCs w:val="22"/>
          <w:lang w:val="es-CO" w:eastAsia="en-US"/>
        </w:rPr>
      </w:pPr>
      <w:r w:rsidRPr="00CC1F14">
        <w:rPr>
          <w:rFonts w:ascii="Arial" w:eastAsia="Arial" w:hAnsi="Arial" w:cs="Arial"/>
          <w:b/>
          <w:bCs/>
          <w:iCs/>
          <w:sz w:val="22"/>
          <w:szCs w:val="22"/>
        </w:rPr>
        <w:t xml:space="preserve">ARTÍCULO </w:t>
      </w:r>
      <w:r w:rsidR="00BF44C5">
        <w:rPr>
          <w:rStyle w:val="Textoennegrita"/>
          <w:rFonts w:ascii="Arial" w:eastAsia="Calibri" w:hAnsi="Arial" w:cs="Arial"/>
          <w:bCs w:val="0"/>
          <w:color w:val="000000" w:themeColor="text1"/>
          <w:sz w:val="22"/>
          <w:szCs w:val="22"/>
          <w:lang w:val="es-CO" w:eastAsia="en-US"/>
        </w:rPr>
        <w:t>TRIGÉSIMO</w:t>
      </w:r>
      <w:r w:rsidR="002766FB">
        <w:rPr>
          <w:rStyle w:val="Textoennegrita"/>
          <w:rFonts w:ascii="Arial" w:eastAsia="Calibri" w:hAnsi="Arial" w:cs="Arial"/>
          <w:bCs w:val="0"/>
          <w:color w:val="000000" w:themeColor="text1"/>
          <w:sz w:val="22"/>
          <w:szCs w:val="22"/>
          <w:lang w:val="es-CO" w:eastAsia="en-US"/>
        </w:rPr>
        <w:t xml:space="preserve"> </w:t>
      </w:r>
      <w:r w:rsidR="00C524C7">
        <w:rPr>
          <w:rStyle w:val="Textoennegrita"/>
          <w:rFonts w:ascii="Arial" w:eastAsia="Calibri" w:hAnsi="Arial" w:cs="Arial"/>
          <w:bCs w:val="0"/>
          <w:color w:val="000000" w:themeColor="text1"/>
          <w:sz w:val="22"/>
          <w:szCs w:val="22"/>
          <w:lang w:val="es-CO" w:eastAsia="en-US"/>
        </w:rPr>
        <w:t>CUARTO</w:t>
      </w:r>
      <w:r w:rsidR="003F4B6C">
        <w:rPr>
          <w:rFonts w:ascii="Arial" w:eastAsia="Arial" w:hAnsi="Arial" w:cs="Arial"/>
          <w:b/>
          <w:iCs/>
          <w:sz w:val="22"/>
          <w:szCs w:val="22"/>
        </w:rPr>
        <w:t xml:space="preserve">. </w:t>
      </w:r>
      <w:r w:rsidR="00BF44C5">
        <w:rPr>
          <w:rFonts w:ascii="Arial" w:eastAsia="Arial" w:hAnsi="Arial" w:cs="Arial"/>
          <w:b/>
          <w:iCs/>
          <w:sz w:val="22"/>
          <w:szCs w:val="22"/>
        </w:rPr>
        <w:t>PUBLICACIÓN</w:t>
      </w:r>
      <w:r w:rsidR="007C07F7">
        <w:rPr>
          <w:rFonts w:ascii="Arial" w:eastAsia="Arial" w:hAnsi="Arial" w:cs="Arial"/>
          <w:b/>
          <w:iCs/>
          <w:sz w:val="22"/>
          <w:szCs w:val="22"/>
        </w:rPr>
        <w:t>:</w:t>
      </w:r>
      <w:r w:rsidR="00CE7EE7" w:rsidRPr="00CC1F14">
        <w:rPr>
          <w:rFonts w:ascii="Arial" w:eastAsia="Arial" w:hAnsi="Arial" w:cs="Arial"/>
          <w:iCs/>
          <w:sz w:val="22"/>
          <w:szCs w:val="22"/>
        </w:rPr>
        <w:t xml:space="preserve"> Publíquese </w:t>
      </w:r>
      <w:r w:rsidR="00CE7EE7" w:rsidRPr="00CC1F14">
        <w:rPr>
          <w:rFonts w:ascii="Arial" w:eastAsia="Arial" w:hAnsi="Arial" w:cs="Arial"/>
          <w:sz w:val="22"/>
          <w:szCs w:val="22"/>
          <w:highlight w:val="white"/>
        </w:rPr>
        <w:t xml:space="preserve">el presente </w:t>
      </w:r>
      <w:r w:rsidR="00A13158">
        <w:rPr>
          <w:rFonts w:ascii="Arial" w:eastAsia="Arial" w:hAnsi="Arial" w:cs="Arial"/>
          <w:sz w:val="22"/>
          <w:szCs w:val="22"/>
          <w:highlight w:val="white"/>
        </w:rPr>
        <w:t>A</w:t>
      </w:r>
      <w:r w:rsidR="00CE7EE7" w:rsidRPr="00CC1F14">
        <w:rPr>
          <w:rFonts w:ascii="Arial" w:eastAsia="Arial" w:hAnsi="Arial" w:cs="Arial"/>
          <w:sz w:val="22"/>
          <w:szCs w:val="22"/>
          <w:highlight w:val="white"/>
        </w:rPr>
        <w:t xml:space="preserve">cto </w:t>
      </w:r>
      <w:r w:rsidR="00A13158">
        <w:rPr>
          <w:rFonts w:ascii="Arial" w:eastAsia="Arial" w:hAnsi="Arial" w:cs="Arial"/>
          <w:sz w:val="22"/>
          <w:szCs w:val="22"/>
          <w:highlight w:val="white"/>
        </w:rPr>
        <w:t>A</w:t>
      </w:r>
      <w:r w:rsidR="00CE7EE7" w:rsidRPr="00CC1F14">
        <w:rPr>
          <w:rFonts w:ascii="Arial" w:eastAsia="Arial" w:hAnsi="Arial" w:cs="Arial"/>
          <w:sz w:val="22"/>
          <w:szCs w:val="22"/>
          <w:highlight w:val="white"/>
        </w:rPr>
        <w:t xml:space="preserve">dministrativo </w:t>
      </w:r>
      <w:r w:rsidR="00CE7EE7" w:rsidRPr="00CC1F14">
        <w:rPr>
          <w:rFonts w:ascii="Arial" w:eastAsia="Arial" w:hAnsi="Arial" w:cs="Arial"/>
          <w:sz w:val="22"/>
          <w:szCs w:val="22"/>
        </w:rPr>
        <w:t xml:space="preserve">conforme lo dispuesto en el </w:t>
      </w:r>
      <w:r w:rsidR="002C0984">
        <w:rPr>
          <w:rFonts w:ascii="Arial" w:eastAsia="Arial" w:hAnsi="Arial" w:cs="Arial"/>
          <w:sz w:val="22"/>
          <w:szCs w:val="22"/>
        </w:rPr>
        <w:t>A</w:t>
      </w:r>
      <w:r w:rsidR="00CE7EE7" w:rsidRPr="00CC1F14">
        <w:rPr>
          <w:rFonts w:ascii="Arial" w:eastAsia="Arial" w:hAnsi="Arial" w:cs="Arial"/>
          <w:sz w:val="22"/>
          <w:szCs w:val="22"/>
        </w:rPr>
        <w:t xml:space="preserve">rtículo 65 del Código de Procedimiento Administrativo y de lo Contencioso Administrativo, C.P.A.C.A., </w:t>
      </w:r>
      <w:r w:rsidR="00CE7EE7" w:rsidRPr="00CC1F14">
        <w:rPr>
          <w:rFonts w:ascii="Arial" w:eastAsia="Arial" w:hAnsi="Arial" w:cs="Arial"/>
          <w:sz w:val="22"/>
          <w:szCs w:val="22"/>
          <w:highlight w:val="white"/>
        </w:rPr>
        <w:t xml:space="preserve">en la página web de la alcaldía </w:t>
      </w:r>
      <w:hyperlink r:id="rId8" w:history="1">
        <w:r w:rsidR="00CE7EE7" w:rsidRPr="00013FA1">
          <w:rPr>
            <w:rStyle w:val="Hipervnculo"/>
            <w:rFonts w:ascii="Arial" w:eastAsia="Arial" w:hAnsi="Arial" w:cs="Arial"/>
            <w:color w:val="auto"/>
            <w:sz w:val="22"/>
            <w:szCs w:val="22"/>
            <w:highlight w:val="white"/>
            <w:u w:val="none"/>
          </w:rPr>
          <w:t>http://www.chia-cundinamarca.gov.co</w:t>
        </w:r>
      </w:hyperlink>
      <w:r w:rsidR="00CE7EE7" w:rsidRPr="00013FA1">
        <w:rPr>
          <w:rFonts w:ascii="Arial" w:eastAsia="Arial" w:hAnsi="Arial" w:cs="Arial"/>
          <w:iCs/>
          <w:sz w:val="22"/>
          <w:szCs w:val="22"/>
        </w:rPr>
        <w:t>.</w:t>
      </w:r>
    </w:p>
    <w:p w14:paraId="097BCAA9" w14:textId="4E0BCA45" w:rsidR="0027703F" w:rsidRDefault="0027703F" w:rsidP="00293A96">
      <w:pPr>
        <w:jc w:val="both"/>
        <w:rPr>
          <w:rStyle w:val="Textoennegrita"/>
          <w:rFonts w:ascii="Arial" w:eastAsia="Calibri" w:hAnsi="Arial" w:cs="Arial"/>
          <w:bCs w:val="0"/>
          <w:sz w:val="22"/>
          <w:szCs w:val="22"/>
          <w:lang w:val="es-CO" w:eastAsia="en-US"/>
        </w:rPr>
      </w:pPr>
    </w:p>
    <w:p w14:paraId="355B8E69" w14:textId="77777777" w:rsidR="00861957" w:rsidRPr="00CC1F14" w:rsidRDefault="00861957" w:rsidP="00293A96">
      <w:pPr>
        <w:jc w:val="both"/>
        <w:rPr>
          <w:rStyle w:val="Textoennegrita"/>
          <w:rFonts w:ascii="Arial" w:eastAsia="Calibri" w:hAnsi="Arial" w:cs="Arial"/>
          <w:bCs w:val="0"/>
          <w:sz w:val="22"/>
          <w:szCs w:val="22"/>
          <w:lang w:val="es-CO" w:eastAsia="en-US"/>
        </w:rPr>
      </w:pPr>
    </w:p>
    <w:bookmarkEnd w:id="8"/>
    <w:p w14:paraId="120EB8EE" w14:textId="77777777" w:rsidR="00C46A0B" w:rsidRDefault="00C46A0B" w:rsidP="00293A96">
      <w:pPr>
        <w:jc w:val="center"/>
        <w:rPr>
          <w:rStyle w:val="Textoennegrita"/>
          <w:rFonts w:ascii="Arial" w:eastAsia="Calibri" w:hAnsi="Arial" w:cs="Arial"/>
          <w:sz w:val="22"/>
          <w:szCs w:val="22"/>
          <w:lang w:val="es-CO" w:eastAsia="en-US"/>
        </w:rPr>
      </w:pPr>
    </w:p>
    <w:p w14:paraId="7AC067A8" w14:textId="68AEF650" w:rsidR="0027703F" w:rsidRPr="00C46A0B" w:rsidRDefault="00BF143A" w:rsidP="00293A96">
      <w:pPr>
        <w:jc w:val="center"/>
        <w:rPr>
          <w:rStyle w:val="Textoennegrita"/>
          <w:rFonts w:ascii="Arial" w:eastAsia="Calibri" w:hAnsi="Arial" w:cs="Arial"/>
          <w:sz w:val="22"/>
          <w:szCs w:val="22"/>
          <w:lang w:val="es-CO" w:eastAsia="en-US"/>
        </w:rPr>
      </w:pPr>
      <w:r w:rsidRPr="00C46A0B">
        <w:rPr>
          <w:rStyle w:val="Textoennegrita"/>
          <w:rFonts w:ascii="Arial" w:eastAsia="Calibri" w:hAnsi="Arial" w:cs="Arial"/>
          <w:sz w:val="22"/>
          <w:szCs w:val="22"/>
          <w:lang w:val="es-CO" w:eastAsia="en-US"/>
        </w:rPr>
        <w:t>PUBLÍQUESE</w:t>
      </w:r>
      <w:r w:rsidR="00FD5974" w:rsidRPr="00C46A0B">
        <w:rPr>
          <w:rStyle w:val="Textoennegrita"/>
          <w:rFonts w:ascii="Arial" w:eastAsia="Calibri" w:hAnsi="Arial" w:cs="Arial"/>
          <w:sz w:val="22"/>
          <w:szCs w:val="22"/>
          <w:lang w:val="es-CO" w:eastAsia="en-US"/>
        </w:rPr>
        <w:t xml:space="preserve">, </w:t>
      </w:r>
      <w:r w:rsidR="005A654D" w:rsidRPr="00C46A0B">
        <w:rPr>
          <w:rStyle w:val="Textoennegrita"/>
          <w:rFonts w:ascii="Arial" w:eastAsia="Calibri" w:hAnsi="Arial" w:cs="Arial"/>
          <w:sz w:val="22"/>
          <w:szCs w:val="22"/>
          <w:lang w:val="es-CO" w:eastAsia="en-US"/>
        </w:rPr>
        <w:t>COMUNÍQUESE</w:t>
      </w:r>
      <w:r w:rsidR="0027703F" w:rsidRPr="00C46A0B">
        <w:rPr>
          <w:rStyle w:val="Textoennegrita"/>
          <w:rFonts w:ascii="Arial" w:eastAsia="Calibri" w:hAnsi="Arial" w:cs="Arial"/>
          <w:sz w:val="22"/>
          <w:szCs w:val="22"/>
          <w:lang w:val="es-CO" w:eastAsia="en-US"/>
        </w:rPr>
        <w:t xml:space="preserve"> Y CÚMPLASE</w:t>
      </w:r>
    </w:p>
    <w:p w14:paraId="42559DEE" w14:textId="0AE89F9E" w:rsidR="0027703F" w:rsidRDefault="0027703F" w:rsidP="00293A96">
      <w:pPr>
        <w:rPr>
          <w:rStyle w:val="Textoennegrita"/>
          <w:rFonts w:ascii="Arial" w:eastAsia="Calibri" w:hAnsi="Arial" w:cs="Arial"/>
          <w:b w:val="0"/>
          <w:bCs w:val="0"/>
          <w:sz w:val="22"/>
          <w:szCs w:val="22"/>
          <w:lang w:val="es-CO" w:eastAsia="en-US"/>
        </w:rPr>
      </w:pPr>
    </w:p>
    <w:p w14:paraId="19402D05" w14:textId="77777777" w:rsidR="00861957" w:rsidRDefault="00861957" w:rsidP="00293A96">
      <w:pPr>
        <w:rPr>
          <w:rStyle w:val="Textoennegrita"/>
          <w:rFonts w:ascii="Arial" w:eastAsia="Calibri" w:hAnsi="Arial" w:cs="Arial"/>
          <w:b w:val="0"/>
          <w:bCs w:val="0"/>
          <w:sz w:val="22"/>
          <w:szCs w:val="22"/>
          <w:lang w:val="es-CO" w:eastAsia="en-US"/>
        </w:rPr>
      </w:pPr>
    </w:p>
    <w:p w14:paraId="1A1BAF8C" w14:textId="7843029E" w:rsidR="0027703F" w:rsidRPr="00C46A0B" w:rsidRDefault="00C70847" w:rsidP="00293A96">
      <w:pPr>
        <w:rPr>
          <w:rStyle w:val="Textoennegrita"/>
          <w:rFonts w:ascii="Arial" w:eastAsia="Calibri" w:hAnsi="Arial" w:cs="Arial"/>
          <w:b w:val="0"/>
          <w:bCs w:val="0"/>
          <w:sz w:val="22"/>
          <w:szCs w:val="22"/>
          <w:lang w:val="es-CO" w:eastAsia="en-US"/>
        </w:rPr>
      </w:pPr>
      <w:r>
        <w:rPr>
          <w:rStyle w:val="Textoennegrita"/>
          <w:rFonts w:ascii="Arial" w:eastAsia="Calibri" w:hAnsi="Arial" w:cs="Arial"/>
          <w:b w:val="0"/>
          <w:bCs w:val="0"/>
          <w:sz w:val="22"/>
          <w:szCs w:val="22"/>
          <w:lang w:val="es-CO" w:eastAsia="en-US"/>
        </w:rPr>
        <w:t>Dado</w:t>
      </w:r>
      <w:r w:rsidR="0027703F" w:rsidRPr="00C46A0B">
        <w:rPr>
          <w:rStyle w:val="Textoennegrita"/>
          <w:rFonts w:ascii="Arial" w:eastAsia="Calibri" w:hAnsi="Arial" w:cs="Arial"/>
          <w:b w:val="0"/>
          <w:bCs w:val="0"/>
          <w:sz w:val="22"/>
          <w:szCs w:val="22"/>
          <w:lang w:val="es-CO" w:eastAsia="en-US"/>
        </w:rPr>
        <w:t xml:space="preserve"> en </w:t>
      </w:r>
      <w:r w:rsidR="00FD5974" w:rsidRPr="00C46A0B">
        <w:rPr>
          <w:rStyle w:val="Textoennegrita"/>
          <w:rFonts w:ascii="Arial" w:eastAsia="Calibri" w:hAnsi="Arial" w:cs="Arial"/>
          <w:b w:val="0"/>
          <w:bCs w:val="0"/>
          <w:sz w:val="22"/>
          <w:szCs w:val="22"/>
          <w:lang w:val="es-CO" w:eastAsia="en-US"/>
        </w:rPr>
        <w:t>la Alcaldía Municipal de Chía</w:t>
      </w:r>
      <w:r w:rsidR="0027703F" w:rsidRPr="00C46A0B">
        <w:rPr>
          <w:rStyle w:val="Textoennegrita"/>
          <w:rFonts w:ascii="Arial" w:eastAsia="Calibri" w:hAnsi="Arial" w:cs="Arial"/>
          <w:b w:val="0"/>
          <w:bCs w:val="0"/>
          <w:sz w:val="22"/>
          <w:szCs w:val="22"/>
          <w:lang w:val="es-CO" w:eastAsia="en-US"/>
        </w:rPr>
        <w:t xml:space="preserve">, a los </w:t>
      </w:r>
      <w:r w:rsidR="00AF236B">
        <w:rPr>
          <w:rStyle w:val="Textoennegrita"/>
          <w:rFonts w:ascii="Arial" w:eastAsia="Calibri" w:hAnsi="Arial" w:cs="Arial"/>
          <w:b w:val="0"/>
          <w:bCs w:val="0"/>
          <w:sz w:val="22"/>
          <w:szCs w:val="22"/>
          <w:lang w:val="es-CO" w:eastAsia="en-US"/>
        </w:rPr>
        <w:t>_____________________.</w:t>
      </w:r>
    </w:p>
    <w:p w14:paraId="332A4E13" w14:textId="77777777" w:rsidR="0027703F" w:rsidRPr="00C46A0B" w:rsidRDefault="0027703F" w:rsidP="00293A96">
      <w:pPr>
        <w:jc w:val="both"/>
        <w:rPr>
          <w:rStyle w:val="Textoennegrita"/>
          <w:rFonts w:ascii="Arial" w:eastAsia="Calibri" w:hAnsi="Arial" w:cs="Arial"/>
          <w:b w:val="0"/>
          <w:bCs w:val="0"/>
          <w:sz w:val="22"/>
          <w:szCs w:val="22"/>
          <w:lang w:val="es-CO" w:eastAsia="en-US"/>
        </w:rPr>
      </w:pPr>
    </w:p>
    <w:p w14:paraId="7901FBED" w14:textId="77777777" w:rsidR="0027703F" w:rsidRPr="00C46A0B" w:rsidRDefault="0027703F" w:rsidP="00293A96">
      <w:pPr>
        <w:jc w:val="both"/>
        <w:rPr>
          <w:rStyle w:val="Textoennegrita"/>
          <w:rFonts w:ascii="Arial" w:eastAsia="Calibri" w:hAnsi="Arial" w:cs="Arial"/>
          <w:sz w:val="22"/>
          <w:szCs w:val="22"/>
          <w:lang w:val="es-CO" w:eastAsia="en-US"/>
        </w:rPr>
      </w:pPr>
    </w:p>
    <w:p w14:paraId="0FA5DD29" w14:textId="77777777" w:rsidR="00E305FF" w:rsidRDefault="00E305FF" w:rsidP="00293A96">
      <w:pPr>
        <w:jc w:val="both"/>
        <w:rPr>
          <w:rStyle w:val="Textoennegrita"/>
          <w:rFonts w:ascii="Arial" w:eastAsia="Calibri" w:hAnsi="Arial" w:cs="Arial"/>
          <w:sz w:val="22"/>
          <w:szCs w:val="22"/>
          <w:lang w:val="es-CO" w:eastAsia="en-US"/>
        </w:rPr>
      </w:pPr>
    </w:p>
    <w:p w14:paraId="69122D9F" w14:textId="77777777" w:rsidR="00E305FF" w:rsidRPr="00C46A0B" w:rsidRDefault="00E305FF" w:rsidP="00293A96">
      <w:pPr>
        <w:jc w:val="both"/>
        <w:rPr>
          <w:rStyle w:val="Textoennegrita"/>
          <w:rFonts w:ascii="Arial" w:eastAsia="Calibri" w:hAnsi="Arial" w:cs="Arial"/>
          <w:sz w:val="22"/>
          <w:szCs w:val="22"/>
          <w:lang w:val="es-CO" w:eastAsia="en-US"/>
        </w:rPr>
      </w:pPr>
    </w:p>
    <w:p w14:paraId="6810EC20" w14:textId="4ED703F9" w:rsidR="00DA0787" w:rsidRDefault="00DA0787" w:rsidP="00293A96">
      <w:pPr>
        <w:jc w:val="both"/>
        <w:rPr>
          <w:rStyle w:val="Textoennegrita"/>
          <w:rFonts w:ascii="Arial" w:eastAsia="Calibri" w:hAnsi="Arial" w:cs="Arial"/>
          <w:sz w:val="22"/>
          <w:szCs w:val="22"/>
          <w:lang w:val="es-CO" w:eastAsia="en-US"/>
        </w:rPr>
      </w:pPr>
    </w:p>
    <w:p w14:paraId="29C0348F" w14:textId="77777777" w:rsidR="00861957" w:rsidRPr="00C46A0B" w:rsidRDefault="00861957" w:rsidP="00293A96">
      <w:pPr>
        <w:jc w:val="both"/>
        <w:rPr>
          <w:rStyle w:val="Textoennegrita"/>
          <w:rFonts w:ascii="Arial" w:eastAsia="Calibri" w:hAnsi="Arial" w:cs="Arial"/>
          <w:sz w:val="22"/>
          <w:szCs w:val="22"/>
          <w:lang w:val="es-CO" w:eastAsia="en-US"/>
        </w:rPr>
      </w:pPr>
    </w:p>
    <w:p w14:paraId="38D0F3D9" w14:textId="77777777" w:rsidR="0027703F" w:rsidRPr="00C46A0B" w:rsidRDefault="0027703F" w:rsidP="00293A96">
      <w:pPr>
        <w:jc w:val="center"/>
        <w:rPr>
          <w:rStyle w:val="Textoennegrita"/>
          <w:rFonts w:ascii="Arial" w:eastAsia="Calibri" w:hAnsi="Arial" w:cs="Arial"/>
          <w:bCs w:val="0"/>
          <w:sz w:val="22"/>
          <w:szCs w:val="22"/>
          <w:lang w:eastAsia="en-US"/>
        </w:rPr>
      </w:pPr>
      <w:r w:rsidRPr="00C46A0B">
        <w:rPr>
          <w:rStyle w:val="Textoennegrita"/>
          <w:rFonts w:ascii="Arial" w:eastAsia="Calibri" w:hAnsi="Arial" w:cs="Arial"/>
          <w:bCs w:val="0"/>
          <w:sz w:val="22"/>
          <w:szCs w:val="22"/>
          <w:lang w:eastAsia="en-US"/>
        </w:rPr>
        <w:t>LEONARDO DONOSO RUÍZ</w:t>
      </w:r>
    </w:p>
    <w:p w14:paraId="4327938A" w14:textId="48709377" w:rsidR="0027703F" w:rsidRPr="00C46A0B" w:rsidRDefault="0027703F" w:rsidP="00293A96">
      <w:pPr>
        <w:jc w:val="center"/>
        <w:rPr>
          <w:rStyle w:val="Textoennegrita"/>
          <w:rFonts w:ascii="Arial" w:eastAsia="Calibri" w:hAnsi="Arial" w:cs="Arial"/>
          <w:b w:val="0"/>
          <w:sz w:val="22"/>
          <w:szCs w:val="22"/>
          <w:lang w:val="es-CO" w:eastAsia="en-US"/>
        </w:rPr>
      </w:pPr>
      <w:r w:rsidRPr="00C46A0B">
        <w:rPr>
          <w:rStyle w:val="Textoennegrita"/>
          <w:rFonts w:ascii="Arial" w:eastAsia="Calibri" w:hAnsi="Arial" w:cs="Arial"/>
          <w:b w:val="0"/>
          <w:sz w:val="22"/>
          <w:szCs w:val="22"/>
          <w:lang w:val="es-CO" w:eastAsia="en-US"/>
        </w:rPr>
        <w:t>Alcalde Municipal</w:t>
      </w:r>
      <w:r w:rsidR="00DA0787" w:rsidRPr="00C46A0B">
        <w:rPr>
          <w:rStyle w:val="Textoennegrita"/>
          <w:rFonts w:ascii="Arial" w:eastAsia="Calibri" w:hAnsi="Arial" w:cs="Arial"/>
          <w:b w:val="0"/>
          <w:sz w:val="22"/>
          <w:szCs w:val="22"/>
          <w:lang w:val="es-CO" w:eastAsia="en-US"/>
        </w:rPr>
        <w:t xml:space="preserve"> de Chía</w:t>
      </w:r>
    </w:p>
    <w:p w14:paraId="1E0206E4" w14:textId="4DAD2844" w:rsidR="0027703F" w:rsidRDefault="0027703F" w:rsidP="00293A96">
      <w:pPr>
        <w:rPr>
          <w:rFonts w:ascii="Arial" w:hAnsi="Arial" w:cs="Arial"/>
          <w:sz w:val="18"/>
          <w:szCs w:val="18"/>
        </w:rPr>
      </w:pPr>
    </w:p>
    <w:p w14:paraId="06EE9C23" w14:textId="77777777" w:rsidR="00861957" w:rsidRDefault="00861957" w:rsidP="00293A96">
      <w:pPr>
        <w:rPr>
          <w:rFonts w:ascii="Arial" w:hAnsi="Arial" w:cs="Arial"/>
          <w:sz w:val="18"/>
          <w:szCs w:val="18"/>
        </w:rPr>
      </w:pPr>
    </w:p>
    <w:p w14:paraId="7E1981AC" w14:textId="77777777" w:rsidR="005A654D" w:rsidRDefault="005A654D" w:rsidP="00293A96">
      <w:pPr>
        <w:rPr>
          <w:rFonts w:ascii="Arial" w:hAnsi="Arial" w:cs="Arial"/>
          <w:sz w:val="18"/>
          <w:szCs w:val="18"/>
        </w:rPr>
      </w:pPr>
    </w:p>
    <w:p w14:paraId="71D4D7B5" w14:textId="420CA27D" w:rsidR="00BB0EEB" w:rsidRPr="007829AA" w:rsidRDefault="00BB0EEB" w:rsidP="00293A96">
      <w:pPr>
        <w:rPr>
          <w:rFonts w:ascii="Arial" w:hAnsi="Arial" w:cs="Arial"/>
          <w:sz w:val="14"/>
          <w:szCs w:val="14"/>
        </w:rPr>
      </w:pPr>
      <w:r w:rsidRPr="007829AA">
        <w:rPr>
          <w:rFonts w:ascii="Arial" w:hAnsi="Arial" w:cs="Arial"/>
          <w:sz w:val="14"/>
          <w:szCs w:val="14"/>
        </w:rPr>
        <w:t xml:space="preserve">Proyectó: </w:t>
      </w:r>
      <w:r w:rsidR="00861957">
        <w:rPr>
          <w:rFonts w:ascii="Arial" w:hAnsi="Arial" w:cs="Arial"/>
          <w:sz w:val="14"/>
          <w:szCs w:val="14"/>
        </w:rPr>
        <w:tab/>
      </w:r>
      <w:r w:rsidRPr="007829AA">
        <w:rPr>
          <w:rFonts w:ascii="Arial" w:hAnsi="Arial" w:cs="Arial"/>
          <w:sz w:val="14"/>
          <w:szCs w:val="14"/>
        </w:rPr>
        <w:t>Arnaldo Betancur Girón - Profesional especializado - Dirección de Gestión</w:t>
      </w:r>
      <w:r w:rsidR="006D712D" w:rsidRPr="007829AA">
        <w:rPr>
          <w:rFonts w:ascii="Arial" w:hAnsi="Arial" w:cs="Arial"/>
          <w:sz w:val="14"/>
          <w:szCs w:val="14"/>
        </w:rPr>
        <w:t xml:space="preserve"> y Fomento a la Educación</w:t>
      </w:r>
      <w:r w:rsidR="000C70B4" w:rsidRPr="007829AA">
        <w:rPr>
          <w:rFonts w:ascii="Arial" w:hAnsi="Arial" w:cs="Arial"/>
          <w:sz w:val="14"/>
          <w:szCs w:val="14"/>
        </w:rPr>
        <w:t>.</w:t>
      </w:r>
    </w:p>
    <w:p w14:paraId="10BD1A60" w14:textId="210B0053" w:rsidR="00BB0EEB" w:rsidRPr="007829AA" w:rsidRDefault="00BB0EEB" w:rsidP="00293A96">
      <w:pPr>
        <w:rPr>
          <w:rFonts w:ascii="Arial" w:hAnsi="Arial" w:cs="Arial"/>
          <w:sz w:val="14"/>
          <w:szCs w:val="14"/>
        </w:rPr>
      </w:pPr>
      <w:r w:rsidRPr="007829AA">
        <w:rPr>
          <w:rFonts w:ascii="Arial" w:hAnsi="Arial" w:cs="Arial"/>
          <w:sz w:val="14"/>
          <w:szCs w:val="14"/>
        </w:rPr>
        <w:t>Revisó:</w:t>
      </w:r>
      <w:r w:rsidRPr="007829AA">
        <w:rPr>
          <w:rFonts w:ascii="Arial" w:hAnsi="Arial" w:cs="Arial"/>
          <w:sz w:val="14"/>
          <w:szCs w:val="14"/>
        </w:rPr>
        <w:tab/>
      </w:r>
      <w:r w:rsidR="004B21E5" w:rsidRPr="007829AA">
        <w:rPr>
          <w:rFonts w:ascii="Arial" w:hAnsi="Arial" w:cs="Arial"/>
          <w:sz w:val="14"/>
          <w:szCs w:val="14"/>
        </w:rPr>
        <w:t>Ivonne Natalia Torres R</w:t>
      </w:r>
      <w:r w:rsidR="00116D9A" w:rsidRPr="007829AA">
        <w:rPr>
          <w:rFonts w:ascii="Arial" w:hAnsi="Arial" w:cs="Arial"/>
          <w:sz w:val="14"/>
          <w:szCs w:val="14"/>
        </w:rPr>
        <w:t>ojas</w:t>
      </w:r>
      <w:r w:rsidR="004B21E5" w:rsidRPr="007829AA">
        <w:rPr>
          <w:rFonts w:ascii="Arial" w:hAnsi="Arial" w:cs="Arial"/>
          <w:sz w:val="14"/>
          <w:szCs w:val="14"/>
        </w:rPr>
        <w:t>.</w:t>
      </w:r>
      <w:r w:rsidRPr="007829AA">
        <w:rPr>
          <w:rFonts w:ascii="Arial" w:hAnsi="Arial" w:cs="Arial"/>
          <w:sz w:val="14"/>
          <w:szCs w:val="14"/>
        </w:rPr>
        <w:t xml:space="preserve"> - Abogada - </w:t>
      </w:r>
      <w:r w:rsidR="00B872C5" w:rsidRPr="007829AA">
        <w:rPr>
          <w:rFonts w:ascii="Arial" w:hAnsi="Arial" w:cs="Arial"/>
          <w:sz w:val="14"/>
          <w:szCs w:val="14"/>
        </w:rPr>
        <w:t>Secreta</w:t>
      </w:r>
      <w:r w:rsidR="006D712D" w:rsidRPr="007829AA">
        <w:rPr>
          <w:rFonts w:ascii="Arial" w:hAnsi="Arial" w:cs="Arial"/>
          <w:sz w:val="14"/>
          <w:szCs w:val="14"/>
        </w:rPr>
        <w:t>ría de Educación Municipal</w:t>
      </w:r>
      <w:r w:rsidR="000C70B4" w:rsidRPr="007829AA">
        <w:rPr>
          <w:rFonts w:ascii="Arial" w:hAnsi="Arial" w:cs="Arial"/>
          <w:sz w:val="14"/>
          <w:szCs w:val="14"/>
        </w:rPr>
        <w:t>.</w:t>
      </w:r>
    </w:p>
    <w:p w14:paraId="22C934E0" w14:textId="1A78D14B" w:rsidR="00BB0EEB" w:rsidRPr="007829AA" w:rsidRDefault="00AF236B" w:rsidP="00AF236B">
      <w:pPr>
        <w:rPr>
          <w:rFonts w:ascii="Arial" w:hAnsi="Arial" w:cs="Arial"/>
          <w:sz w:val="14"/>
          <w:szCs w:val="14"/>
        </w:rPr>
      </w:pPr>
      <w:r w:rsidRPr="007829AA">
        <w:rPr>
          <w:rFonts w:ascii="Arial" w:hAnsi="Arial" w:cs="Arial"/>
          <w:sz w:val="14"/>
          <w:szCs w:val="14"/>
        </w:rPr>
        <w:t>Revisó:</w:t>
      </w:r>
      <w:r w:rsidRPr="007829AA">
        <w:rPr>
          <w:rFonts w:ascii="Arial" w:hAnsi="Arial" w:cs="Arial"/>
          <w:sz w:val="14"/>
          <w:szCs w:val="14"/>
        </w:rPr>
        <w:tab/>
      </w:r>
      <w:r w:rsidR="004B21E5" w:rsidRPr="007829AA">
        <w:rPr>
          <w:rFonts w:ascii="Arial" w:hAnsi="Arial" w:cs="Arial"/>
          <w:sz w:val="14"/>
          <w:szCs w:val="14"/>
        </w:rPr>
        <w:t>Flor de María</w:t>
      </w:r>
      <w:r w:rsidR="00036C0A" w:rsidRPr="007829AA">
        <w:rPr>
          <w:rFonts w:ascii="Arial" w:hAnsi="Arial" w:cs="Arial"/>
          <w:sz w:val="14"/>
          <w:szCs w:val="14"/>
        </w:rPr>
        <w:t xml:space="preserve"> Cely </w:t>
      </w:r>
      <w:r w:rsidR="00460066" w:rsidRPr="007829AA">
        <w:rPr>
          <w:rFonts w:ascii="Arial" w:hAnsi="Arial" w:cs="Arial"/>
          <w:sz w:val="14"/>
          <w:szCs w:val="14"/>
        </w:rPr>
        <w:t>L</w:t>
      </w:r>
      <w:r w:rsidR="000C70B4" w:rsidRPr="007829AA">
        <w:rPr>
          <w:rFonts w:ascii="Arial" w:hAnsi="Arial" w:cs="Arial"/>
          <w:sz w:val="14"/>
          <w:szCs w:val="14"/>
        </w:rPr>
        <w:t>ópez</w:t>
      </w:r>
      <w:r w:rsidR="00460066" w:rsidRPr="007829AA">
        <w:rPr>
          <w:rFonts w:ascii="Arial" w:hAnsi="Arial" w:cs="Arial"/>
          <w:sz w:val="14"/>
          <w:szCs w:val="14"/>
        </w:rPr>
        <w:t>.</w:t>
      </w:r>
      <w:r w:rsidR="00036C0A" w:rsidRPr="007829AA">
        <w:rPr>
          <w:rFonts w:ascii="Arial" w:hAnsi="Arial" w:cs="Arial"/>
          <w:sz w:val="14"/>
          <w:szCs w:val="14"/>
        </w:rPr>
        <w:t xml:space="preserve"> - </w:t>
      </w:r>
      <w:r w:rsidR="00BB0EEB" w:rsidRPr="007829AA">
        <w:rPr>
          <w:rFonts w:ascii="Arial" w:hAnsi="Arial" w:cs="Arial"/>
          <w:sz w:val="14"/>
          <w:szCs w:val="14"/>
        </w:rPr>
        <w:t>Director</w:t>
      </w:r>
      <w:r w:rsidR="004B21E5" w:rsidRPr="007829AA">
        <w:rPr>
          <w:rFonts w:ascii="Arial" w:hAnsi="Arial" w:cs="Arial"/>
          <w:sz w:val="14"/>
          <w:szCs w:val="14"/>
        </w:rPr>
        <w:t>a</w:t>
      </w:r>
      <w:r w:rsidR="00BB0EEB" w:rsidRPr="007829AA">
        <w:rPr>
          <w:rFonts w:ascii="Arial" w:hAnsi="Arial" w:cs="Arial"/>
          <w:sz w:val="14"/>
          <w:szCs w:val="14"/>
        </w:rPr>
        <w:t xml:space="preserve"> - Dirección Administrativa y Financiera - </w:t>
      </w:r>
      <w:r w:rsidR="00B872C5" w:rsidRPr="007829AA">
        <w:rPr>
          <w:rFonts w:ascii="Arial" w:hAnsi="Arial" w:cs="Arial"/>
          <w:sz w:val="14"/>
          <w:szCs w:val="14"/>
        </w:rPr>
        <w:t>Secreta</w:t>
      </w:r>
      <w:r w:rsidR="006D712D" w:rsidRPr="007829AA">
        <w:rPr>
          <w:rFonts w:ascii="Arial" w:hAnsi="Arial" w:cs="Arial"/>
          <w:sz w:val="14"/>
          <w:szCs w:val="14"/>
        </w:rPr>
        <w:t>ría de Educación Municipal</w:t>
      </w:r>
      <w:r w:rsidR="007829AA" w:rsidRPr="007829AA">
        <w:rPr>
          <w:rFonts w:ascii="Arial" w:hAnsi="Arial" w:cs="Arial"/>
          <w:sz w:val="14"/>
          <w:szCs w:val="14"/>
        </w:rPr>
        <w:t>.</w:t>
      </w:r>
    </w:p>
    <w:p w14:paraId="50322853" w14:textId="43BD4398" w:rsidR="00B872C5" w:rsidRPr="007829AA" w:rsidRDefault="00B872C5" w:rsidP="00AF236B">
      <w:pPr>
        <w:rPr>
          <w:rFonts w:ascii="Arial" w:hAnsi="Arial" w:cs="Arial"/>
          <w:sz w:val="14"/>
          <w:szCs w:val="14"/>
        </w:rPr>
      </w:pPr>
      <w:r w:rsidRPr="007829AA">
        <w:rPr>
          <w:rFonts w:ascii="Arial" w:hAnsi="Arial" w:cs="Arial"/>
          <w:sz w:val="14"/>
          <w:szCs w:val="14"/>
        </w:rPr>
        <w:t>Revisó:</w:t>
      </w:r>
      <w:r w:rsidRPr="007829AA">
        <w:rPr>
          <w:rFonts w:ascii="Arial" w:hAnsi="Arial" w:cs="Arial"/>
          <w:sz w:val="14"/>
          <w:szCs w:val="14"/>
        </w:rPr>
        <w:tab/>
        <w:t xml:space="preserve">Harvey </w:t>
      </w:r>
      <w:r w:rsidR="007829AA" w:rsidRPr="007829AA">
        <w:rPr>
          <w:rFonts w:ascii="Arial" w:hAnsi="Arial" w:cs="Arial"/>
          <w:sz w:val="14"/>
          <w:szCs w:val="14"/>
        </w:rPr>
        <w:t>E</w:t>
      </w:r>
      <w:r w:rsidR="00861957">
        <w:rPr>
          <w:rFonts w:ascii="Arial" w:hAnsi="Arial" w:cs="Arial"/>
          <w:sz w:val="14"/>
          <w:szCs w:val="14"/>
        </w:rPr>
        <w:t>duardo</w:t>
      </w:r>
      <w:r w:rsidRPr="007829AA">
        <w:rPr>
          <w:rFonts w:ascii="Arial" w:hAnsi="Arial" w:cs="Arial"/>
          <w:sz w:val="14"/>
          <w:szCs w:val="14"/>
        </w:rPr>
        <w:t xml:space="preserve"> Torres Poveda </w:t>
      </w:r>
      <w:r w:rsidR="000643B7" w:rsidRPr="007829AA">
        <w:rPr>
          <w:rFonts w:ascii="Arial" w:hAnsi="Arial" w:cs="Arial"/>
          <w:sz w:val="14"/>
          <w:szCs w:val="14"/>
        </w:rPr>
        <w:t>-</w:t>
      </w:r>
      <w:r w:rsidRPr="007829AA">
        <w:rPr>
          <w:rFonts w:ascii="Arial" w:hAnsi="Arial" w:cs="Arial"/>
          <w:sz w:val="14"/>
          <w:szCs w:val="14"/>
        </w:rPr>
        <w:t xml:space="preserve"> Director</w:t>
      </w:r>
      <w:r w:rsidR="000643B7" w:rsidRPr="007829AA">
        <w:rPr>
          <w:rFonts w:ascii="Arial" w:hAnsi="Arial" w:cs="Arial"/>
          <w:sz w:val="14"/>
          <w:szCs w:val="14"/>
        </w:rPr>
        <w:t xml:space="preserve"> -</w:t>
      </w:r>
      <w:r w:rsidRPr="007829AA">
        <w:rPr>
          <w:rFonts w:ascii="Arial" w:hAnsi="Arial" w:cs="Arial"/>
          <w:sz w:val="14"/>
          <w:szCs w:val="14"/>
        </w:rPr>
        <w:t xml:space="preserve"> </w:t>
      </w:r>
      <w:r w:rsidR="000643B7" w:rsidRPr="007829AA">
        <w:rPr>
          <w:rFonts w:ascii="Arial" w:hAnsi="Arial" w:cs="Arial"/>
          <w:sz w:val="14"/>
          <w:szCs w:val="14"/>
        </w:rPr>
        <w:t>Dirección de Gestión</w:t>
      </w:r>
      <w:r w:rsidR="006D712D" w:rsidRPr="007829AA">
        <w:rPr>
          <w:rFonts w:ascii="Arial" w:hAnsi="Arial" w:cs="Arial"/>
          <w:sz w:val="14"/>
          <w:szCs w:val="14"/>
        </w:rPr>
        <w:t xml:space="preserve"> y Fomento a la Educación</w:t>
      </w:r>
      <w:r w:rsidR="000C70B4" w:rsidRPr="007829AA">
        <w:rPr>
          <w:rFonts w:ascii="Arial" w:hAnsi="Arial" w:cs="Arial"/>
          <w:sz w:val="14"/>
          <w:szCs w:val="14"/>
        </w:rPr>
        <w:t xml:space="preserve"> - </w:t>
      </w:r>
      <w:r w:rsidR="007829AA" w:rsidRPr="007829AA">
        <w:rPr>
          <w:rFonts w:ascii="Arial" w:hAnsi="Arial" w:cs="Arial"/>
          <w:sz w:val="14"/>
          <w:szCs w:val="14"/>
        </w:rPr>
        <w:t>Secretaría de Educación Municipal.</w:t>
      </w:r>
    </w:p>
    <w:p w14:paraId="21EC58CE" w14:textId="0DE91392" w:rsidR="0027703F" w:rsidRPr="007829AA" w:rsidRDefault="0027703F" w:rsidP="00116D9A">
      <w:pPr>
        <w:rPr>
          <w:rFonts w:ascii="Arial" w:hAnsi="Arial" w:cs="Arial"/>
          <w:sz w:val="14"/>
          <w:szCs w:val="14"/>
        </w:rPr>
      </w:pPr>
      <w:r w:rsidRPr="007829AA">
        <w:rPr>
          <w:rFonts w:ascii="Arial" w:hAnsi="Arial" w:cs="Arial"/>
          <w:sz w:val="14"/>
          <w:szCs w:val="14"/>
        </w:rPr>
        <w:t>Aprobó:</w:t>
      </w:r>
      <w:r w:rsidRPr="007829AA">
        <w:rPr>
          <w:rFonts w:ascii="Arial" w:hAnsi="Arial" w:cs="Arial"/>
          <w:sz w:val="14"/>
          <w:szCs w:val="14"/>
        </w:rPr>
        <w:tab/>
      </w:r>
      <w:r w:rsidR="005A0054" w:rsidRPr="007829AA">
        <w:rPr>
          <w:rFonts w:ascii="Arial" w:hAnsi="Arial" w:cs="Arial"/>
          <w:sz w:val="14"/>
          <w:szCs w:val="14"/>
        </w:rPr>
        <w:t xml:space="preserve">Nelsy </w:t>
      </w:r>
      <w:proofErr w:type="spellStart"/>
      <w:r w:rsidR="008348CB" w:rsidRPr="007829AA">
        <w:rPr>
          <w:rFonts w:ascii="Arial" w:hAnsi="Arial" w:cs="Arial"/>
          <w:sz w:val="14"/>
          <w:szCs w:val="14"/>
        </w:rPr>
        <w:t>Y</w:t>
      </w:r>
      <w:r w:rsidR="005A0054" w:rsidRPr="007829AA">
        <w:rPr>
          <w:rFonts w:ascii="Arial" w:hAnsi="Arial" w:cs="Arial"/>
          <w:sz w:val="14"/>
          <w:szCs w:val="14"/>
        </w:rPr>
        <w:t>azmín</w:t>
      </w:r>
      <w:proofErr w:type="spellEnd"/>
      <w:r w:rsidR="005A0054" w:rsidRPr="007829AA">
        <w:rPr>
          <w:rFonts w:ascii="Arial" w:hAnsi="Arial" w:cs="Arial"/>
          <w:sz w:val="14"/>
          <w:szCs w:val="14"/>
        </w:rPr>
        <w:t xml:space="preserve"> Cajamarca Su</w:t>
      </w:r>
      <w:r w:rsidR="00625CF4" w:rsidRPr="007829AA">
        <w:rPr>
          <w:rFonts w:ascii="Arial" w:hAnsi="Arial" w:cs="Arial"/>
          <w:sz w:val="14"/>
          <w:szCs w:val="14"/>
        </w:rPr>
        <w:t>á</w:t>
      </w:r>
      <w:r w:rsidR="005A0054" w:rsidRPr="007829AA">
        <w:rPr>
          <w:rFonts w:ascii="Arial" w:hAnsi="Arial" w:cs="Arial"/>
          <w:sz w:val="14"/>
          <w:szCs w:val="14"/>
        </w:rPr>
        <w:t>rez</w:t>
      </w:r>
      <w:r w:rsidRPr="007829AA">
        <w:rPr>
          <w:rFonts w:ascii="Arial" w:hAnsi="Arial" w:cs="Arial"/>
          <w:sz w:val="14"/>
          <w:szCs w:val="14"/>
        </w:rPr>
        <w:t xml:space="preserve"> - Jefe de despacho - Secretar</w:t>
      </w:r>
      <w:r w:rsidR="006D712D" w:rsidRPr="007829AA">
        <w:rPr>
          <w:rFonts w:ascii="Arial" w:hAnsi="Arial" w:cs="Arial"/>
          <w:sz w:val="14"/>
          <w:szCs w:val="14"/>
        </w:rPr>
        <w:t>ía de Educación Municipal</w:t>
      </w:r>
      <w:r w:rsidR="007829AA" w:rsidRPr="007829AA">
        <w:rPr>
          <w:rFonts w:ascii="Arial" w:hAnsi="Arial" w:cs="Arial"/>
          <w:sz w:val="14"/>
          <w:szCs w:val="14"/>
        </w:rPr>
        <w:t>.</w:t>
      </w:r>
    </w:p>
    <w:p w14:paraId="7A125145" w14:textId="41A06E7A" w:rsidR="00AF236B" w:rsidRPr="007829AA" w:rsidRDefault="00AF236B" w:rsidP="00116D9A">
      <w:pPr>
        <w:rPr>
          <w:rFonts w:ascii="Arial" w:hAnsi="Arial" w:cs="Arial"/>
          <w:sz w:val="14"/>
          <w:szCs w:val="14"/>
        </w:rPr>
      </w:pPr>
      <w:r w:rsidRPr="007829AA">
        <w:rPr>
          <w:rFonts w:ascii="Arial" w:hAnsi="Arial" w:cs="Arial"/>
          <w:sz w:val="14"/>
          <w:szCs w:val="14"/>
        </w:rPr>
        <w:t>Revisó</w:t>
      </w:r>
      <w:r w:rsidR="006D712D" w:rsidRPr="007829AA">
        <w:rPr>
          <w:rFonts w:ascii="Arial" w:hAnsi="Arial" w:cs="Arial"/>
          <w:sz w:val="14"/>
          <w:szCs w:val="14"/>
        </w:rPr>
        <w:t xml:space="preserve"> texto jurídico: </w:t>
      </w:r>
      <w:r w:rsidRPr="007829AA">
        <w:rPr>
          <w:rFonts w:ascii="Arial" w:hAnsi="Arial" w:cs="Arial"/>
          <w:sz w:val="14"/>
          <w:szCs w:val="14"/>
        </w:rPr>
        <w:t xml:space="preserve">Luz Aurora Espinoza Tobar - Jefe de Oficina Asesora </w:t>
      </w:r>
      <w:r w:rsidR="00460066" w:rsidRPr="007829AA">
        <w:rPr>
          <w:rFonts w:ascii="Arial" w:hAnsi="Arial" w:cs="Arial"/>
          <w:sz w:val="14"/>
          <w:szCs w:val="14"/>
        </w:rPr>
        <w:t>J</w:t>
      </w:r>
      <w:r w:rsidR="006D712D" w:rsidRPr="007829AA">
        <w:rPr>
          <w:rFonts w:ascii="Arial" w:hAnsi="Arial" w:cs="Arial"/>
          <w:sz w:val="14"/>
          <w:szCs w:val="14"/>
        </w:rPr>
        <w:t>urídica</w:t>
      </w:r>
      <w:r w:rsidR="007829AA" w:rsidRPr="007829AA">
        <w:rPr>
          <w:rFonts w:ascii="Arial" w:hAnsi="Arial" w:cs="Arial"/>
          <w:sz w:val="14"/>
          <w:szCs w:val="14"/>
        </w:rPr>
        <w:t>.</w:t>
      </w:r>
    </w:p>
    <w:sectPr w:rsidR="00AF236B" w:rsidRPr="007829AA" w:rsidSect="0073194F">
      <w:headerReference w:type="default" r:id="rId9"/>
      <w:footerReference w:type="default" r:id="rId10"/>
      <w:headerReference w:type="first" r:id="rId11"/>
      <w:footerReference w:type="first" r:id="rId12"/>
      <w:pgSz w:w="12242" w:h="18722" w:code="123"/>
      <w:pgMar w:top="1701" w:right="1469" w:bottom="156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B195A" w14:textId="77777777" w:rsidR="009245DB" w:rsidRDefault="009245DB" w:rsidP="009A0F68">
      <w:r>
        <w:separator/>
      </w:r>
    </w:p>
  </w:endnote>
  <w:endnote w:type="continuationSeparator" w:id="0">
    <w:p w14:paraId="7B77D8F9" w14:textId="77777777" w:rsidR="009245DB" w:rsidRDefault="009245DB" w:rsidP="009A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bertus Extra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4BA7" w14:textId="4C2FE709" w:rsidR="00EC4CF9" w:rsidRPr="00D01054" w:rsidRDefault="00EC4CF9" w:rsidP="00C147DF">
    <w:pPr>
      <w:pStyle w:val="Piedepgina"/>
      <w:jc w:val="center"/>
      <w:rPr>
        <w:rFonts w:ascii="Arial" w:hAnsi="Arial" w:cs="Arial"/>
      </w:rPr>
    </w:pPr>
    <w:r w:rsidRPr="00D01054">
      <w:rPr>
        <w:rFonts w:ascii="Arial" w:hAnsi="Arial" w:cs="Arial"/>
      </w:rPr>
      <w:t xml:space="preserve">Carrera 11 No. 11-29 – PBX: (1) 884 4444 – Página web: </w:t>
    </w:r>
    <w:hyperlink r:id="rId1" w:history="1">
      <w:r w:rsidRPr="007A6FBB">
        <w:rPr>
          <w:rStyle w:val="Hipervnculo"/>
          <w:rFonts w:ascii="Arial" w:hAnsi="Arial" w:cs="Arial"/>
        </w:rPr>
        <w:t>www.chia-cundinamarca.gov.co</w:t>
      </w:r>
    </w:hyperlink>
    <w:r>
      <w:rPr>
        <w:rFonts w:ascii="Arial" w:hAnsi="Arial" w:cs="Arial"/>
      </w:rPr>
      <w:t xml:space="preserve"> </w:t>
    </w:r>
  </w:p>
  <w:p w14:paraId="79762A25" w14:textId="54703E4A" w:rsidR="00EC4CF9" w:rsidRPr="00D01054" w:rsidRDefault="00EC4CF9" w:rsidP="00C147DF">
    <w:pPr>
      <w:pStyle w:val="Piedepgina"/>
      <w:jc w:val="center"/>
      <w:rPr>
        <w:rFonts w:ascii="Arial" w:hAnsi="Arial" w:cs="Arial"/>
      </w:rPr>
    </w:pPr>
    <w:r w:rsidRPr="00D01054">
      <w:rPr>
        <w:rFonts w:ascii="Arial" w:hAnsi="Arial" w:cs="Arial"/>
      </w:rPr>
      <w:t xml:space="preserve">E-mail: </w:t>
    </w:r>
    <w:hyperlink r:id="rId2" w:history="1">
      <w:r w:rsidRPr="007A6FBB">
        <w:rPr>
          <w:rStyle w:val="Hipervnculo"/>
          <w:rFonts w:ascii="Arial" w:hAnsi="Arial" w:cs="Arial"/>
        </w:rPr>
        <w:t>contactenos@chia.gov.co</w:t>
      </w:r>
    </w:hyperlink>
    <w:r>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302E" w14:textId="44024375" w:rsidR="00EC4CF9" w:rsidRPr="00717E90" w:rsidRDefault="00EC4CF9" w:rsidP="00C147DF">
    <w:pPr>
      <w:pStyle w:val="Piedepgina"/>
      <w:jc w:val="center"/>
      <w:rPr>
        <w:rFonts w:ascii="Arial" w:hAnsi="Arial" w:cs="Arial"/>
      </w:rPr>
    </w:pPr>
    <w:r w:rsidRPr="00717E90">
      <w:rPr>
        <w:rFonts w:ascii="Arial" w:hAnsi="Arial" w:cs="Arial"/>
        <w:noProof/>
        <w:lang w:val="es-CO" w:eastAsia="es-CO"/>
      </w:rPr>
      <mc:AlternateContent>
        <mc:Choice Requires="wps">
          <w:drawing>
            <wp:anchor distT="0" distB="0" distL="114300" distR="114300" simplePos="0" relativeHeight="251665408" behindDoc="0" locked="0" layoutInCell="1" allowOverlap="1" wp14:anchorId="6875C7F1" wp14:editId="3254A738">
              <wp:simplePos x="0" y="0"/>
              <wp:positionH relativeFrom="column">
                <wp:posOffset>-173355</wp:posOffset>
              </wp:positionH>
              <wp:positionV relativeFrom="paragraph">
                <wp:posOffset>-353695</wp:posOffset>
              </wp:positionV>
              <wp:extent cx="6167755" cy="0"/>
              <wp:effectExtent l="5080" t="5080" r="8890" b="1397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103A3" id="_x0000_t32" coordsize="21600,21600" o:spt="32" o:oned="t" path="m,l21600,21600e" filled="f">
              <v:path arrowok="t" fillok="f" o:connecttype="none"/>
              <o:lock v:ext="edit" shapetype="t"/>
            </v:shapetype>
            <v:shape id="Conector recto de flecha 2" o:spid="_x0000_s1026" type="#_x0000_t32" style="position:absolute;margin-left:-13.65pt;margin-top:-27.85pt;width:48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OWuAEAAFYDAAAOAAAAZHJzL2Uyb0RvYy54bWysU8Fu2zAMvQ/YPwi6L44DJN2MOD2k6y7d&#10;FqDdBzCSbAuTRYFU4uTvJ6lJVmy3YT4IlEg+Pj7S6/vT6MTREFv0raxncymMV6it71v54+Xxw0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"/>
          </w:pict>
        </mc:Fallback>
      </mc:AlternateContent>
    </w:r>
    <w:r w:rsidRPr="00717E90">
      <w:rPr>
        <w:rFonts w:ascii="Arial" w:hAnsi="Arial" w:cs="Arial"/>
      </w:rPr>
      <w:t xml:space="preserve">Carrera 11 No. 11-29 – PBX: (1) 884 4444 – Página web: www.chia-cundinamarca.gov.co        </w:t>
    </w:r>
  </w:p>
  <w:p w14:paraId="5037518A" w14:textId="77777777" w:rsidR="00EC4CF9" w:rsidRPr="00717E90" w:rsidRDefault="00EC4CF9" w:rsidP="00C147DF">
    <w:pPr>
      <w:pStyle w:val="Piedepgina"/>
      <w:jc w:val="center"/>
      <w:rPr>
        <w:rFonts w:ascii="Arial" w:hAnsi="Arial" w:cs="Arial"/>
      </w:rPr>
    </w:pPr>
    <w:r w:rsidRPr="00717E90">
      <w:rPr>
        <w:rFonts w:ascii="Arial" w:hAnsi="Arial" w:cs="Arial"/>
      </w:rPr>
      <w:t>E-mail: contactenos@chia.gov.co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982C" w14:textId="77777777" w:rsidR="009245DB" w:rsidRDefault="009245DB" w:rsidP="009A0F68">
      <w:r>
        <w:separator/>
      </w:r>
    </w:p>
  </w:footnote>
  <w:footnote w:type="continuationSeparator" w:id="0">
    <w:p w14:paraId="6A56C6C8" w14:textId="77777777" w:rsidR="009245DB" w:rsidRDefault="009245DB" w:rsidP="009A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7E4F" w14:textId="307C06AB" w:rsidR="00EC4CF9" w:rsidRPr="00345372" w:rsidRDefault="00EC4CF9">
    <w:pPr>
      <w:pStyle w:val="Encabezado"/>
      <w:jc w:val="center"/>
      <w:rPr>
        <w:rStyle w:val="Nmerodepgina"/>
        <w:rFonts w:ascii="Arial" w:hAnsi="Arial" w:cs="Arial"/>
        <w:sz w:val="22"/>
        <w:szCs w:val="22"/>
        <w:u w:val="single"/>
      </w:rPr>
    </w:pPr>
    <w:r w:rsidRPr="00A63315">
      <w:rPr>
        <w:noProof/>
        <w:sz w:val="16"/>
        <w:szCs w:val="16"/>
        <w:lang w:val="es-CO" w:eastAsia="es-CO"/>
      </w:rPr>
      <mc:AlternateContent>
        <mc:Choice Requires="wps">
          <w:drawing>
            <wp:anchor distT="0" distB="0" distL="114300" distR="114300" simplePos="0" relativeHeight="251659264" behindDoc="0" locked="0" layoutInCell="0" allowOverlap="1" wp14:anchorId="352C5D86" wp14:editId="020C9B0D">
              <wp:simplePos x="0" y="0"/>
              <wp:positionH relativeFrom="page">
                <wp:posOffset>904875</wp:posOffset>
              </wp:positionH>
              <wp:positionV relativeFrom="page">
                <wp:posOffset>796290</wp:posOffset>
              </wp:positionV>
              <wp:extent cx="6009005" cy="10171430"/>
              <wp:effectExtent l="0" t="0" r="10795" b="2032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BA6D2" id="Rectángulo 8" o:spid="_x0000_s1026" style="position:absolute;margin-left:71.25pt;margin-top:62.7pt;width:473.15pt;height:80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" o:allowincell="f" filled="f" strokeweight="2pt">
              <w10:wrap anchorx="page" anchory="page"/>
            </v:rect>
          </w:pict>
        </mc:Fallback>
      </mc:AlternateContent>
    </w:r>
    <w:r w:rsidR="00620231">
      <w:rPr>
        <w:rFonts w:ascii="Arial" w:hAnsi="Arial" w:cs="Arial"/>
        <w:b/>
        <w:bCs/>
        <w:sz w:val="22"/>
        <w:szCs w:val="22"/>
      </w:rPr>
      <w:t xml:space="preserve">RESOLUCIÓN </w:t>
    </w:r>
    <w:r w:rsidR="00620231" w:rsidRPr="00345372">
      <w:rPr>
        <w:rFonts w:ascii="Arial" w:hAnsi="Arial" w:cs="Arial"/>
        <w:b/>
        <w:bCs/>
        <w:sz w:val="22"/>
        <w:szCs w:val="22"/>
      </w:rPr>
      <w:t>NÚMERO</w:t>
    </w:r>
    <w:r w:rsidRPr="00345372">
      <w:rPr>
        <w:rFonts w:ascii="Arial" w:hAnsi="Arial" w:cs="Arial"/>
        <w:b/>
        <w:bCs/>
        <w:sz w:val="22"/>
        <w:szCs w:val="22"/>
      </w:rPr>
      <w:t xml:space="preserve">            </w:t>
    </w:r>
    <w:r>
      <w:rPr>
        <w:rFonts w:ascii="Arial" w:hAnsi="Arial" w:cs="Arial"/>
        <w:b/>
        <w:bCs/>
        <w:sz w:val="22"/>
        <w:szCs w:val="22"/>
      </w:rPr>
      <w:t xml:space="preserve">     </w:t>
    </w:r>
    <w:r w:rsidRPr="00345372">
      <w:rPr>
        <w:rFonts w:ascii="Arial" w:hAnsi="Arial" w:cs="Arial"/>
        <w:b/>
        <w:bCs/>
        <w:sz w:val="22"/>
        <w:szCs w:val="22"/>
      </w:rPr>
      <w:t xml:space="preserve">   </w:t>
    </w:r>
    <w:r>
      <w:rPr>
        <w:rFonts w:ascii="Arial" w:hAnsi="Arial" w:cs="Arial"/>
        <w:b/>
        <w:bCs/>
        <w:sz w:val="22"/>
        <w:szCs w:val="22"/>
      </w:rPr>
      <w:t xml:space="preserve">   </w:t>
    </w:r>
    <w:r w:rsidRPr="00345372">
      <w:rPr>
        <w:rFonts w:ascii="Arial" w:hAnsi="Arial" w:cs="Arial"/>
        <w:b/>
        <w:bCs/>
        <w:sz w:val="22"/>
        <w:szCs w:val="22"/>
      </w:rPr>
      <w:t xml:space="preserve">         </w:t>
    </w:r>
    <w:r>
      <w:rPr>
        <w:rFonts w:ascii="Arial" w:hAnsi="Arial" w:cs="Arial"/>
        <w:b/>
        <w:bCs/>
        <w:sz w:val="22"/>
        <w:szCs w:val="22"/>
      </w:rPr>
      <w:t xml:space="preserve">                       </w:t>
    </w:r>
    <w:r w:rsidRPr="00345372">
      <w:rPr>
        <w:rFonts w:ascii="Arial" w:hAnsi="Arial" w:cs="Arial"/>
        <w:b/>
        <w:bCs/>
        <w:sz w:val="22"/>
        <w:szCs w:val="22"/>
      </w:rPr>
      <w:t xml:space="preserve"> HOJA No</w:t>
    </w:r>
    <w:r>
      <w:rPr>
        <w:rFonts w:ascii="Arial" w:hAnsi="Arial" w:cs="Arial"/>
        <w:b/>
        <w:bCs/>
        <w:sz w:val="22"/>
        <w:szCs w:val="22"/>
      </w:rPr>
      <w:t>.</w:t>
    </w:r>
    <w:r w:rsidRPr="00345372">
      <w:rPr>
        <w:rFonts w:ascii="Arial" w:hAnsi="Arial" w:cs="Arial"/>
        <w:b/>
        <w:bCs/>
        <w:sz w:val="22"/>
        <w:szCs w:val="22"/>
        <w:u w:val="single"/>
      </w:rPr>
      <w:t xml:space="preserve"> </w:t>
    </w:r>
    <w:r w:rsidRPr="00D01054">
      <w:rPr>
        <w:rStyle w:val="Nmerodepgina"/>
        <w:rFonts w:ascii="Arial" w:hAnsi="Arial" w:cs="Arial"/>
        <w:b/>
        <w:sz w:val="22"/>
        <w:szCs w:val="22"/>
        <w:u w:val="single"/>
      </w:rPr>
      <w:fldChar w:fldCharType="begin"/>
    </w:r>
    <w:r w:rsidRPr="00D01054">
      <w:rPr>
        <w:rStyle w:val="Nmerodepgina"/>
        <w:rFonts w:ascii="Arial" w:hAnsi="Arial" w:cs="Arial"/>
        <w:b/>
        <w:sz w:val="22"/>
        <w:szCs w:val="22"/>
        <w:u w:val="single"/>
      </w:rPr>
      <w:instrText xml:space="preserve"> PAGE </w:instrText>
    </w:r>
    <w:r w:rsidRPr="00D01054">
      <w:rPr>
        <w:rStyle w:val="Nmerodepgina"/>
        <w:rFonts w:ascii="Arial" w:hAnsi="Arial" w:cs="Arial"/>
        <w:b/>
        <w:sz w:val="22"/>
        <w:szCs w:val="22"/>
        <w:u w:val="single"/>
      </w:rPr>
      <w:fldChar w:fldCharType="separate"/>
    </w:r>
    <w:r w:rsidR="002679E0">
      <w:rPr>
        <w:rStyle w:val="Nmerodepgina"/>
        <w:rFonts w:ascii="Arial" w:hAnsi="Arial" w:cs="Arial"/>
        <w:b/>
        <w:noProof/>
        <w:sz w:val="22"/>
        <w:szCs w:val="22"/>
        <w:u w:val="single"/>
      </w:rPr>
      <w:t>2</w:t>
    </w:r>
    <w:r w:rsidRPr="00D01054">
      <w:rPr>
        <w:rStyle w:val="Nmerodepgina"/>
        <w:rFonts w:ascii="Arial" w:hAnsi="Arial" w:cs="Arial"/>
        <w:b/>
        <w:sz w:val="22"/>
        <w:szCs w:val="22"/>
        <w:u w:val="single"/>
      </w:rPr>
      <w:fldChar w:fldCharType="end"/>
    </w:r>
  </w:p>
  <w:p w14:paraId="082459B2" w14:textId="77777777" w:rsidR="00EC4CF9" w:rsidRDefault="00EC4CF9" w:rsidP="00C147DF">
    <w:pPr>
      <w:pStyle w:val="Sinespaciado"/>
      <w:jc w:val="both"/>
      <w:rPr>
        <w:rFonts w:ascii="Century Gothic" w:hAnsi="Century Gothic" w:cs="Arial"/>
        <w:b/>
        <w:sz w:val="16"/>
        <w:szCs w:val="16"/>
        <w:lang w:val="es-CO"/>
      </w:rPr>
    </w:pPr>
  </w:p>
  <w:p w14:paraId="7591AF98" w14:textId="77777777" w:rsidR="00EC4CF9" w:rsidRDefault="00EC4CF9" w:rsidP="00C147DF">
    <w:pPr>
      <w:pStyle w:val="Sinespaciado"/>
      <w:jc w:val="both"/>
      <w:rPr>
        <w:rFonts w:ascii="Century Gothic" w:hAnsi="Century Gothic" w:cs="Arial"/>
        <w:b/>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E797" w14:textId="77777777" w:rsidR="00EC4CF9" w:rsidRDefault="00EC4CF9">
    <w:pPr>
      <w:pStyle w:val="Encabezado"/>
      <w:jc w:val="center"/>
      <w:rPr>
        <w:rFonts w:ascii="Arial" w:hAnsi="Arial" w:cs="Arial"/>
        <w:sz w:val="14"/>
        <w:szCs w:val="14"/>
      </w:rPr>
    </w:pPr>
    <w:r>
      <w:rPr>
        <w:rFonts w:ascii="Arial" w:hAnsi="Arial" w:cs="Arial"/>
        <w:noProof/>
        <w:sz w:val="14"/>
        <w:szCs w:val="14"/>
        <w:lang w:val="es-CO" w:eastAsia="es-CO"/>
      </w:rPr>
      <w:drawing>
        <wp:anchor distT="0" distB="0" distL="114300" distR="114300" simplePos="0" relativeHeight="251664384" behindDoc="0" locked="0" layoutInCell="1" allowOverlap="1" wp14:anchorId="38A4EC22" wp14:editId="2A03A6DA">
          <wp:simplePos x="0" y="0"/>
          <wp:positionH relativeFrom="column">
            <wp:posOffset>2577465</wp:posOffset>
          </wp:positionH>
          <wp:positionV relativeFrom="paragraph">
            <wp:posOffset>41275</wp:posOffset>
          </wp:positionV>
          <wp:extent cx="671195" cy="815340"/>
          <wp:effectExtent l="0" t="0" r="0" b="3810"/>
          <wp:wrapNone/>
          <wp:docPr id="1603874403" name="Imagen 160387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4"/>
      </w:rPr>
      <w:t>|</w:t>
    </w:r>
  </w:p>
  <w:p w14:paraId="176350F1" w14:textId="77777777" w:rsidR="00EC4CF9" w:rsidRDefault="00EC4CF9">
    <w:pPr>
      <w:pStyle w:val="Encabezado"/>
      <w:jc w:val="center"/>
      <w:rPr>
        <w:rFonts w:ascii="Albertus Extra Bold" w:hAnsi="Albertus Extra Bold" w:cs="Albertus Extra Bold"/>
        <w:sz w:val="14"/>
        <w:szCs w:val="14"/>
      </w:rPr>
    </w:pPr>
  </w:p>
  <w:p w14:paraId="5824F328" w14:textId="77777777" w:rsidR="00EC4CF9" w:rsidRDefault="00EC4CF9">
    <w:pPr>
      <w:pStyle w:val="Encabezado"/>
      <w:jc w:val="center"/>
    </w:pPr>
  </w:p>
  <w:p w14:paraId="1C913BEC" w14:textId="77777777" w:rsidR="00EC4CF9" w:rsidRDefault="00EC4CF9">
    <w:pPr>
      <w:pStyle w:val="Encabezado"/>
      <w:jc w:val="center"/>
    </w:pPr>
    <w:r w:rsidRPr="008E35AA">
      <w:rPr>
        <w:noProof/>
        <w:lang w:val="es-CO" w:eastAsia="es-CO"/>
      </w:rPr>
      <mc:AlternateContent>
        <mc:Choice Requires="wps">
          <w:drawing>
            <wp:anchor distT="0" distB="0" distL="114300" distR="114300" simplePos="0" relativeHeight="251660288" behindDoc="0" locked="0" layoutInCell="0" allowOverlap="1" wp14:anchorId="6924C326" wp14:editId="425F6D5C">
              <wp:simplePos x="0" y="0"/>
              <wp:positionH relativeFrom="column">
                <wp:posOffset>-166370</wp:posOffset>
              </wp:positionH>
              <wp:positionV relativeFrom="paragraph">
                <wp:posOffset>104775</wp:posOffset>
              </wp:positionV>
              <wp:extent cx="1270" cy="10052050"/>
              <wp:effectExtent l="0" t="0" r="36830" b="2540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052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66A8" id="Conector rec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8.25pt" to="-13pt,7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" o:allowincell="f" strokeweight="1pt"/>
          </w:pict>
        </mc:Fallback>
      </mc:AlternateContent>
    </w:r>
    <w:r w:rsidRPr="008E35AA">
      <w:rPr>
        <w:noProof/>
        <w:lang w:val="es-CO" w:eastAsia="es-CO"/>
      </w:rPr>
      <mc:AlternateContent>
        <mc:Choice Requires="wps">
          <w:drawing>
            <wp:anchor distT="0" distB="0" distL="114300" distR="114300" simplePos="0" relativeHeight="251661312" behindDoc="0" locked="0" layoutInCell="0" allowOverlap="1" wp14:anchorId="61F3331E" wp14:editId="49FCF7CA">
              <wp:simplePos x="0" y="0"/>
              <wp:positionH relativeFrom="column">
                <wp:posOffset>6000750</wp:posOffset>
              </wp:positionH>
              <wp:positionV relativeFrom="paragraph">
                <wp:posOffset>104775</wp:posOffset>
              </wp:positionV>
              <wp:extent cx="635" cy="10052050"/>
              <wp:effectExtent l="0" t="0" r="37465" b="254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2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2337"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8.25pt" to="472.55pt,7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" o:allowincell="f" strokeweight="1pt"/>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08BADDD2" wp14:editId="03DC882D">
              <wp:simplePos x="0" y="0"/>
              <wp:positionH relativeFrom="column">
                <wp:posOffset>3456305</wp:posOffset>
              </wp:positionH>
              <wp:positionV relativeFrom="paragraph">
                <wp:posOffset>104775</wp:posOffset>
              </wp:positionV>
              <wp:extent cx="2545715" cy="0"/>
              <wp:effectExtent l="0" t="0" r="2603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6DB2"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8.25pt" to="4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" strokeweight="1pt"/>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3E60D361" wp14:editId="239A1073">
              <wp:simplePos x="0" y="0"/>
              <wp:positionH relativeFrom="column">
                <wp:posOffset>-165735</wp:posOffset>
              </wp:positionH>
              <wp:positionV relativeFrom="paragraph">
                <wp:posOffset>104775</wp:posOffset>
              </wp:positionV>
              <wp:extent cx="2386965" cy="0"/>
              <wp:effectExtent l="0" t="0" r="32385"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68FD"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8.25pt" to="17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" strokeweight="1pt"/>
          </w:pict>
        </mc:Fallback>
      </mc:AlternateContent>
    </w:r>
  </w:p>
  <w:p w14:paraId="0AB47FEA" w14:textId="77777777" w:rsidR="00EC4CF9" w:rsidRDefault="00EC4CF9" w:rsidP="00C147DF">
    <w:pPr>
      <w:pStyle w:val="Encabezado"/>
      <w:tabs>
        <w:tab w:val="left" w:pos="1653"/>
        <w:tab w:val="center" w:pos="4420"/>
      </w:tabs>
      <w:rPr>
        <w:rFonts w:ascii="Century Gothic" w:hAnsi="Century Gothic" w:cs="Century Gothic"/>
        <w:sz w:val="28"/>
        <w:szCs w:val="28"/>
      </w:rPr>
    </w:pPr>
    <w:r>
      <w:rPr>
        <w:rFonts w:ascii="Century Gothic" w:hAnsi="Century Gothic" w:cs="Century Gothic"/>
        <w:sz w:val="28"/>
        <w:szCs w:val="28"/>
      </w:rPr>
      <w:tab/>
    </w:r>
    <w:r>
      <w:rPr>
        <w:rFonts w:ascii="Century Gothic" w:hAnsi="Century Gothic" w:cs="Century Gothic"/>
        <w:sz w:val="28"/>
        <w:szCs w:val="28"/>
      </w:rPr>
      <w:tab/>
    </w:r>
  </w:p>
  <w:p w14:paraId="499BE9CE" w14:textId="77777777" w:rsidR="00EC4CF9" w:rsidRDefault="00EC4CF9" w:rsidP="00C147DF">
    <w:pPr>
      <w:pStyle w:val="Encabezado"/>
      <w:tabs>
        <w:tab w:val="left" w:pos="1653"/>
        <w:tab w:val="center" w:pos="4420"/>
      </w:tabs>
      <w:rPr>
        <w:rFonts w:ascii="Century Gothic" w:hAnsi="Century Gothic" w:cs="Century Gothic"/>
        <w:sz w:val="28"/>
        <w:szCs w:val="28"/>
      </w:rPr>
    </w:pPr>
  </w:p>
  <w:p w14:paraId="7D656DB5" w14:textId="77777777" w:rsidR="00EC4CF9" w:rsidRDefault="00EC4CF9" w:rsidP="00C147DF">
    <w:pPr>
      <w:pStyle w:val="Encabezado"/>
      <w:tabs>
        <w:tab w:val="left" w:pos="1653"/>
        <w:tab w:val="center" w:pos="4420"/>
      </w:tabs>
      <w:jc w:val="center"/>
      <w:rPr>
        <w:rFonts w:ascii="Century Gothic" w:hAnsi="Century Gothic" w:cs="Century Gothic"/>
        <w:sz w:val="28"/>
        <w:szCs w:val="28"/>
      </w:rPr>
    </w:pPr>
    <w:r>
      <w:rPr>
        <w:rFonts w:ascii="Century Gothic" w:hAnsi="Century Gothic" w:cs="Century Gothic"/>
        <w:sz w:val="28"/>
        <w:szCs w:val="28"/>
      </w:rPr>
      <w:t>ALCALDÍA MUNICIPAL DE CHÍA</w:t>
    </w:r>
  </w:p>
  <w:p w14:paraId="27CCB8F8" w14:textId="77777777" w:rsidR="00EC4CF9" w:rsidRDefault="00EC4CF9"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p>
  <w:p w14:paraId="73E0B8A4" w14:textId="244C3980" w:rsidR="00EC4CF9" w:rsidRDefault="00620231" w:rsidP="007F5427">
    <w:pPr>
      <w:pBdr>
        <w:top w:val="nil"/>
        <w:left w:val="nil"/>
        <w:bottom w:val="nil"/>
        <w:right w:val="nil"/>
        <w:between w:val="nil"/>
      </w:pBdr>
      <w:ind w:left="2160" w:firstLine="720"/>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RESOLUCIÓN</w:t>
    </w:r>
    <w:r w:rsidR="00EC4CF9">
      <w:rPr>
        <w:rFonts w:ascii="Century Gothic" w:eastAsia="Century Gothic" w:hAnsi="Century Gothic" w:cs="Century Gothic"/>
        <w:b/>
        <w:color w:val="000000"/>
        <w:sz w:val="24"/>
        <w:szCs w:val="24"/>
      </w:rPr>
      <w:t xml:space="preserve"> </w:t>
    </w:r>
    <w:r>
      <w:rPr>
        <w:rFonts w:ascii="Century Gothic" w:eastAsia="Century Gothic" w:hAnsi="Century Gothic" w:cs="Century Gothic"/>
        <w:b/>
        <w:color w:val="000000"/>
        <w:sz w:val="24"/>
        <w:szCs w:val="24"/>
      </w:rPr>
      <w:t xml:space="preserve">                     DE 2025</w:t>
    </w:r>
  </w:p>
  <w:p w14:paraId="0F184E69" w14:textId="77777777" w:rsidR="00EC4CF9" w:rsidRDefault="00EC4CF9"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p>
  <w:p w14:paraId="3284DC1A" w14:textId="7C395A59" w:rsidR="00EC4CF9" w:rsidRDefault="00EC4CF9"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w:t>
    </w:r>
  </w:p>
  <w:p w14:paraId="310F5F32" w14:textId="77777777" w:rsidR="00EC4CF9" w:rsidRPr="008E548D" w:rsidRDefault="00EC4CF9" w:rsidP="00C147DF">
    <w:pPr>
      <w:pStyle w:val="Encabezado"/>
      <w:jc w:val="center"/>
      <w:rPr>
        <w:rFonts w:ascii="Century Gothic" w:hAnsi="Century Gothic"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F61"/>
    <w:multiLevelType w:val="hybridMultilevel"/>
    <w:tmpl w:val="BDEA5DA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17178"/>
    <w:multiLevelType w:val="hybridMultilevel"/>
    <w:tmpl w:val="DDC8C9EE"/>
    <w:lvl w:ilvl="0" w:tplc="48E4AE26">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A332C"/>
    <w:multiLevelType w:val="hybridMultilevel"/>
    <w:tmpl w:val="0186BF0A"/>
    <w:lvl w:ilvl="0" w:tplc="9E049B50">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14084"/>
    <w:multiLevelType w:val="hybridMultilevel"/>
    <w:tmpl w:val="449C69C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A517DF1"/>
    <w:multiLevelType w:val="hybridMultilevel"/>
    <w:tmpl w:val="636A6D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13477A"/>
    <w:multiLevelType w:val="hybridMultilevel"/>
    <w:tmpl w:val="78664F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062CA6"/>
    <w:multiLevelType w:val="hybridMultilevel"/>
    <w:tmpl w:val="BDEA5DA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645B03"/>
    <w:multiLevelType w:val="hybridMultilevel"/>
    <w:tmpl w:val="0722E80C"/>
    <w:lvl w:ilvl="0" w:tplc="240A0019">
      <w:start w:val="1"/>
      <w:numFmt w:val="lowerLetter"/>
      <w:lvlText w:val="%1."/>
      <w:lvlJc w:val="left"/>
      <w:pPr>
        <w:ind w:left="720" w:hanging="360"/>
      </w:pPr>
      <w:rPr>
        <w:rFonts w:hint="default"/>
      </w:rPr>
    </w:lvl>
    <w:lvl w:ilvl="1" w:tplc="AB960A9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225827"/>
    <w:multiLevelType w:val="hybridMultilevel"/>
    <w:tmpl w:val="4C7222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703BBE"/>
    <w:multiLevelType w:val="hybridMultilevel"/>
    <w:tmpl w:val="75B4FF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E20C17"/>
    <w:multiLevelType w:val="hybridMultilevel"/>
    <w:tmpl w:val="0234BDA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9F30993"/>
    <w:multiLevelType w:val="hybridMultilevel"/>
    <w:tmpl w:val="A8FA170C"/>
    <w:lvl w:ilvl="0" w:tplc="240A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78398B"/>
    <w:multiLevelType w:val="hybridMultilevel"/>
    <w:tmpl w:val="78664F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9D1193"/>
    <w:multiLevelType w:val="hybridMultilevel"/>
    <w:tmpl w:val="BA585D6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D234346"/>
    <w:multiLevelType w:val="hybridMultilevel"/>
    <w:tmpl w:val="F58CBE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982FF5"/>
    <w:multiLevelType w:val="hybridMultilevel"/>
    <w:tmpl w:val="CF348CCA"/>
    <w:lvl w:ilvl="0" w:tplc="240A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9D384D"/>
    <w:multiLevelType w:val="hybridMultilevel"/>
    <w:tmpl w:val="6980CF9E"/>
    <w:lvl w:ilvl="0" w:tplc="240A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7A476B"/>
    <w:multiLevelType w:val="hybridMultilevel"/>
    <w:tmpl w:val="E0D8572A"/>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8C7647"/>
    <w:multiLevelType w:val="hybridMultilevel"/>
    <w:tmpl w:val="FDEAA760"/>
    <w:lvl w:ilvl="0" w:tplc="240A0019">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3E0AFA"/>
    <w:multiLevelType w:val="hybridMultilevel"/>
    <w:tmpl w:val="D6C84B4A"/>
    <w:lvl w:ilvl="0" w:tplc="240A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6E25BF"/>
    <w:multiLevelType w:val="hybridMultilevel"/>
    <w:tmpl w:val="7338B818"/>
    <w:lvl w:ilvl="0" w:tplc="240A0019">
      <w:start w:val="1"/>
      <w:numFmt w:val="lowerLetter"/>
      <w:lvlText w:val="%1."/>
      <w:lvlJc w:val="left"/>
      <w:pPr>
        <w:ind w:left="358" w:hanging="360"/>
      </w:pPr>
      <w:rPr>
        <w:rFonts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1" w15:restartNumberingAfterBreak="0">
    <w:nsid w:val="74872F49"/>
    <w:multiLevelType w:val="hybridMultilevel"/>
    <w:tmpl w:val="4C92CE92"/>
    <w:lvl w:ilvl="0" w:tplc="43465D6E">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7E4E20"/>
    <w:multiLevelType w:val="hybridMultilevel"/>
    <w:tmpl w:val="2A5433C2"/>
    <w:lvl w:ilvl="0" w:tplc="4DAAE574">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84900914">
    <w:abstractNumId w:val="7"/>
  </w:num>
  <w:num w:numId="2" w16cid:durableId="1314792015">
    <w:abstractNumId w:val="17"/>
  </w:num>
  <w:num w:numId="3" w16cid:durableId="1892841430">
    <w:abstractNumId w:val="12"/>
  </w:num>
  <w:num w:numId="4" w16cid:durableId="1373337131">
    <w:abstractNumId w:val="9"/>
  </w:num>
  <w:num w:numId="5" w16cid:durableId="2054426651">
    <w:abstractNumId w:val="8"/>
  </w:num>
  <w:num w:numId="6" w16cid:durableId="1544369508">
    <w:abstractNumId w:val="1"/>
  </w:num>
  <w:num w:numId="7" w16cid:durableId="944269950">
    <w:abstractNumId w:val="4"/>
  </w:num>
  <w:num w:numId="8" w16cid:durableId="263463732">
    <w:abstractNumId w:val="18"/>
  </w:num>
  <w:num w:numId="9" w16cid:durableId="284192434">
    <w:abstractNumId w:val="3"/>
  </w:num>
  <w:num w:numId="10" w16cid:durableId="472254448">
    <w:abstractNumId w:val="10"/>
  </w:num>
  <w:num w:numId="11" w16cid:durableId="1471245030">
    <w:abstractNumId w:val="21"/>
  </w:num>
  <w:num w:numId="12" w16cid:durableId="2061636985">
    <w:abstractNumId w:val="20"/>
  </w:num>
  <w:num w:numId="13" w16cid:durableId="252714026">
    <w:abstractNumId w:val="14"/>
  </w:num>
  <w:num w:numId="14" w16cid:durableId="310982066">
    <w:abstractNumId w:val="2"/>
  </w:num>
  <w:num w:numId="15" w16cid:durableId="1630472156">
    <w:abstractNumId w:val="15"/>
  </w:num>
  <w:num w:numId="16" w16cid:durableId="1989822407">
    <w:abstractNumId w:val="19"/>
  </w:num>
  <w:num w:numId="17" w16cid:durableId="2116747824">
    <w:abstractNumId w:val="11"/>
  </w:num>
  <w:num w:numId="18" w16cid:durableId="1791319332">
    <w:abstractNumId w:val="16"/>
  </w:num>
  <w:num w:numId="19" w16cid:durableId="2096972490">
    <w:abstractNumId w:val="6"/>
  </w:num>
  <w:num w:numId="20" w16cid:durableId="1892765019">
    <w:abstractNumId w:val="22"/>
  </w:num>
  <w:num w:numId="21" w16cid:durableId="1260675343">
    <w:abstractNumId w:val="0"/>
  </w:num>
  <w:num w:numId="22" w16cid:durableId="406657914">
    <w:abstractNumId w:val="13"/>
  </w:num>
  <w:num w:numId="23" w16cid:durableId="116000397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EB"/>
    <w:rsid w:val="000025D0"/>
    <w:rsid w:val="00002778"/>
    <w:rsid w:val="000041D3"/>
    <w:rsid w:val="00004A16"/>
    <w:rsid w:val="00006C26"/>
    <w:rsid w:val="00011231"/>
    <w:rsid w:val="00012369"/>
    <w:rsid w:val="00013FA1"/>
    <w:rsid w:val="00016C48"/>
    <w:rsid w:val="00017D1D"/>
    <w:rsid w:val="00021343"/>
    <w:rsid w:val="00026E92"/>
    <w:rsid w:val="00030E5D"/>
    <w:rsid w:val="0003405C"/>
    <w:rsid w:val="00036A28"/>
    <w:rsid w:val="00036C0A"/>
    <w:rsid w:val="00036D8F"/>
    <w:rsid w:val="000434CC"/>
    <w:rsid w:val="000544BD"/>
    <w:rsid w:val="00054956"/>
    <w:rsid w:val="00062F82"/>
    <w:rsid w:val="0006413B"/>
    <w:rsid w:val="000643B7"/>
    <w:rsid w:val="000660BE"/>
    <w:rsid w:val="00067827"/>
    <w:rsid w:val="0008178B"/>
    <w:rsid w:val="0008196A"/>
    <w:rsid w:val="00085754"/>
    <w:rsid w:val="000928E0"/>
    <w:rsid w:val="00094DE8"/>
    <w:rsid w:val="0009528F"/>
    <w:rsid w:val="00095D71"/>
    <w:rsid w:val="00096088"/>
    <w:rsid w:val="000A0DC8"/>
    <w:rsid w:val="000A36F3"/>
    <w:rsid w:val="000A3A14"/>
    <w:rsid w:val="000A4878"/>
    <w:rsid w:val="000A50EC"/>
    <w:rsid w:val="000A66D3"/>
    <w:rsid w:val="000C1082"/>
    <w:rsid w:val="000C545F"/>
    <w:rsid w:val="000C548A"/>
    <w:rsid w:val="000C69A8"/>
    <w:rsid w:val="000C70B4"/>
    <w:rsid w:val="000D0C48"/>
    <w:rsid w:val="000D0E3E"/>
    <w:rsid w:val="000D2370"/>
    <w:rsid w:val="000E0A82"/>
    <w:rsid w:val="000E2DE1"/>
    <w:rsid w:val="000E3F20"/>
    <w:rsid w:val="000E46BB"/>
    <w:rsid w:val="000F0172"/>
    <w:rsid w:val="000F5C47"/>
    <w:rsid w:val="000F6234"/>
    <w:rsid w:val="00100CF4"/>
    <w:rsid w:val="00104FD5"/>
    <w:rsid w:val="00106AFE"/>
    <w:rsid w:val="00106DE2"/>
    <w:rsid w:val="00107B8C"/>
    <w:rsid w:val="00110D65"/>
    <w:rsid w:val="0011143A"/>
    <w:rsid w:val="00111EB8"/>
    <w:rsid w:val="00116D96"/>
    <w:rsid w:val="00116D9A"/>
    <w:rsid w:val="00117BEE"/>
    <w:rsid w:val="001229FB"/>
    <w:rsid w:val="00123E74"/>
    <w:rsid w:val="00133920"/>
    <w:rsid w:val="001348F2"/>
    <w:rsid w:val="00135C88"/>
    <w:rsid w:val="00143FCD"/>
    <w:rsid w:val="001473AA"/>
    <w:rsid w:val="001567B5"/>
    <w:rsid w:val="001570EB"/>
    <w:rsid w:val="00164B9D"/>
    <w:rsid w:val="0017295D"/>
    <w:rsid w:val="00175751"/>
    <w:rsid w:val="00175DF2"/>
    <w:rsid w:val="00181A62"/>
    <w:rsid w:val="001825E3"/>
    <w:rsid w:val="00184803"/>
    <w:rsid w:val="00192407"/>
    <w:rsid w:val="001935BE"/>
    <w:rsid w:val="00193AA5"/>
    <w:rsid w:val="001A2662"/>
    <w:rsid w:val="001A3930"/>
    <w:rsid w:val="001A4609"/>
    <w:rsid w:val="001A4A23"/>
    <w:rsid w:val="001A5194"/>
    <w:rsid w:val="001A5ECF"/>
    <w:rsid w:val="001A7486"/>
    <w:rsid w:val="001B0F84"/>
    <w:rsid w:val="001B62E0"/>
    <w:rsid w:val="001B7E3E"/>
    <w:rsid w:val="001C57A7"/>
    <w:rsid w:val="001C5B08"/>
    <w:rsid w:val="001D0646"/>
    <w:rsid w:val="001D2D85"/>
    <w:rsid w:val="001D55CB"/>
    <w:rsid w:val="001D6F0A"/>
    <w:rsid w:val="001E2F77"/>
    <w:rsid w:val="001E4ECF"/>
    <w:rsid w:val="001F0B67"/>
    <w:rsid w:val="001F1061"/>
    <w:rsid w:val="001F2E42"/>
    <w:rsid w:val="001F5FE2"/>
    <w:rsid w:val="001F6C51"/>
    <w:rsid w:val="001F7338"/>
    <w:rsid w:val="001F7581"/>
    <w:rsid w:val="002001F1"/>
    <w:rsid w:val="00203158"/>
    <w:rsid w:val="00205DB3"/>
    <w:rsid w:val="00210130"/>
    <w:rsid w:val="002106DB"/>
    <w:rsid w:val="00211E4A"/>
    <w:rsid w:val="002169A4"/>
    <w:rsid w:val="00223B8F"/>
    <w:rsid w:val="002242B2"/>
    <w:rsid w:val="00225597"/>
    <w:rsid w:val="0022601F"/>
    <w:rsid w:val="002309B0"/>
    <w:rsid w:val="0025346F"/>
    <w:rsid w:val="0025411A"/>
    <w:rsid w:val="0025582D"/>
    <w:rsid w:val="00256AA7"/>
    <w:rsid w:val="00257FA7"/>
    <w:rsid w:val="00260926"/>
    <w:rsid w:val="00264346"/>
    <w:rsid w:val="00265034"/>
    <w:rsid w:val="00265E12"/>
    <w:rsid w:val="002679E0"/>
    <w:rsid w:val="0027456A"/>
    <w:rsid w:val="0027609D"/>
    <w:rsid w:val="002766FB"/>
    <w:rsid w:val="00276B78"/>
    <w:rsid w:val="0027703F"/>
    <w:rsid w:val="00286DFA"/>
    <w:rsid w:val="002904F3"/>
    <w:rsid w:val="00293A96"/>
    <w:rsid w:val="00297AF7"/>
    <w:rsid w:val="002A124A"/>
    <w:rsid w:val="002A4266"/>
    <w:rsid w:val="002A4AB3"/>
    <w:rsid w:val="002A581A"/>
    <w:rsid w:val="002A6C13"/>
    <w:rsid w:val="002A6F80"/>
    <w:rsid w:val="002A7882"/>
    <w:rsid w:val="002B0DA3"/>
    <w:rsid w:val="002B148E"/>
    <w:rsid w:val="002B2938"/>
    <w:rsid w:val="002B32B2"/>
    <w:rsid w:val="002B475C"/>
    <w:rsid w:val="002B4C0A"/>
    <w:rsid w:val="002B7E4F"/>
    <w:rsid w:val="002C064C"/>
    <w:rsid w:val="002C0984"/>
    <w:rsid w:val="002C2374"/>
    <w:rsid w:val="002C384F"/>
    <w:rsid w:val="002D0054"/>
    <w:rsid w:val="002D01D6"/>
    <w:rsid w:val="002D2B29"/>
    <w:rsid w:val="002D41DE"/>
    <w:rsid w:val="002E0AE6"/>
    <w:rsid w:val="002E2008"/>
    <w:rsid w:val="002E4E22"/>
    <w:rsid w:val="002E64D7"/>
    <w:rsid w:val="002E6C52"/>
    <w:rsid w:val="002F0451"/>
    <w:rsid w:val="002F25A9"/>
    <w:rsid w:val="002F2D25"/>
    <w:rsid w:val="002F6172"/>
    <w:rsid w:val="00300632"/>
    <w:rsid w:val="0030271A"/>
    <w:rsid w:val="00303AF4"/>
    <w:rsid w:val="0031079F"/>
    <w:rsid w:val="00311BC4"/>
    <w:rsid w:val="003126F6"/>
    <w:rsid w:val="00314A6F"/>
    <w:rsid w:val="003153D4"/>
    <w:rsid w:val="00315BEF"/>
    <w:rsid w:val="00316EF7"/>
    <w:rsid w:val="00331424"/>
    <w:rsid w:val="00335892"/>
    <w:rsid w:val="0033796A"/>
    <w:rsid w:val="0034225F"/>
    <w:rsid w:val="00342807"/>
    <w:rsid w:val="00345372"/>
    <w:rsid w:val="00345C76"/>
    <w:rsid w:val="003622C9"/>
    <w:rsid w:val="003661CF"/>
    <w:rsid w:val="00367397"/>
    <w:rsid w:val="003772EA"/>
    <w:rsid w:val="00381CB4"/>
    <w:rsid w:val="0038407A"/>
    <w:rsid w:val="0038520F"/>
    <w:rsid w:val="00385217"/>
    <w:rsid w:val="00387D6F"/>
    <w:rsid w:val="00391287"/>
    <w:rsid w:val="00396CCC"/>
    <w:rsid w:val="00397B6A"/>
    <w:rsid w:val="003A1119"/>
    <w:rsid w:val="003A2E21"/>
    <w:rsid w:val="003A52DD"/>
    <w:rsid w:val="003B0AF4"/>
    <w:rsid w:val="003B357B"/>
    <w:rsid w:val="003B56A6"/>
    <w:rsid w:val="003B5967"/>
    <w:rsid w:val="003C590D"/>
    <w:rsid w:val="003C59BE"/>
    <w:rsid w:val="003C701E"/>
    <w:rsid w:val="003D1CA1"/>
    <w:rsid w:val="003D5A26"/>
    <w:rsid w:val="003E39DA"/>
    <w:rsid w:val="003F3FDD"/>
    <w:rsid w:val="003F4B6C"/>
    <w:rsid w:val="003F5BB1"/>
    <w:rsid w:val="003F6425"/>
    <w:rsid w:val="00401282"/>
    <w:rsid w:val="00407CB2"/>
    <w:rsid w:val="0041037E"/>
    <w:rsid w:val="00414D42"/>
    <w:rsid w:val="00415A84"/>
    <w:rsid w:val="00417010"/>
    <w:rsid w:val="004202EA"/>
    <w:rsid w:val="0042695D"/>
    <w:rsid w:val="00427C66"/>
    <w:rsid w:val="004307E8"/>
    <w:rsid w:val="00430890"/>
    <w:rsid w:val="00432450"/>
    <w:rsid w:val="0043378D"/>
    <w:rsid w:val="00433BB2"/>
    <w:rsid w:val="004405D0"/>
    <w:rsid w:val="0045083A"/>
    <w:rsid w:val="00457936"/>
    <w:rsid w:val="00460066"/>
    <w:rsid w:val="00474D5E"/>
    <w:rsid w:val="00474E3E"/>
    <w:rsid w:val="00476A9E"/>
    <w:rsid w:val="00477ECF"/>
    <w:rsid w:val="00492958"/>
    <w:rsid w:val="00492AAC"/>
    <w:rsid w:val="00495B2B"/>
    <w:rsid w:val="004A299E"/>
    <w:rsid w:val="004A2C93"/>
    <w:rsid w:val="004A76B2"/>
    <w:rsid w:val="004A7931"/>
    <w:rsid w:val="004B21E5"/>
    <w:rsid w:val="004B279A"/>
    <w:rsid w:val="004B5E0B"/>
    <w:rsid w:val="004C242D"/>
    <w:rsid w:val="004C37CD"/>
    <w:rsid w:val="004C6CB2"/>
    <w:rsid w:val="004C7DE7"/>
    <w:rsid w:val="004D1104"/>
    <w:rsid w:val="004D211D"/>
    <w:rsid w:val="004D5957"/>
    <w:rsid w:val="004E1B91"/>
    <w:rsid w:val="004E1F1C"/>
    <w:rsid w:val="004E7BB1"/>
    <w:rsid w:val="004F1F53"/>
    <w:rsid w:val="004F2686"/>
    <w:rsid w:val="00516BED"/>
    <w:rsid w:val="005171A2"/>
    <w:rsid w:val="005234D5"/>
    <w:rsid w:val="00524681"/>
    <w:rsid w:val="00534A37"/>
    <w:rsid w:val="00536B15"/>
    <w:rsid w:val="00536E49"/>
    <w:rsid w:val="00541C8F"/>
    <w:rsid w:val="005421E7"/>
    <w:rsid w:val="0055573E"/>
    <w:rsid w:val="00556257"/>
    <w:rsid w:val="00556F8E"/>
    <w:rsid w:val="00557F52"/>
    <w:rsid w:val="00561AC6"/>
    <w:rsid w:val="0056561D"/>
    <w:rsid w:val="00565D20"/>
    <w:rsid w:val="00570907"/>
    <w:rsid w:val="0057102C"/>
    <w:rsid w:val="00572478"/>
    <w:rsid w:val="00574111"/>
    <w:rsid w:val="00574D08"/>
    <w:rsid w:val="00577A55"/>
    <w:rsid w:val="00580D8E"/>
    <w:rsid w:val="00581961"/>
    <w:rsid w:val="005838E4"/>
    <w:rsid w:val="00591E0E"/>
    <w:rsid w:val="0059260D"/>
    <w:rsid w:val="00592DA2"/>
    <w:rsid w:val="00593BB9"/>
    <w:rsid w:val="005A0054"/>
    <w:rsid w:val="005A1A50"/>
    <w:rsid w:val="005A4223"/>
    <w:rsid w:val="005A4A3D"/>
    <w:rsid w:val="005A4B72"/>
    <w:rsid w:val="005A55C6"/>
    <w:rsid w:val="005A654D"/>
    <w:rsid w:val="005B0237"/>
    <w:rsid w:val="005B1209"/>
    <w:rsid w:val="005B1571"/>
    <w:rsid w:val="005C2F58"/>
    <w:rsid w:val="005C6510"/>
    <w:rsid w:val="005C6779"/>
    <w:rsid w:val="005D3310"/>
    <w:rsid w:val="005D36CA"/>
    <w:rsid w:val="005D5CA5"/>
    <w:rsid w:val="005E00F6"/>
    <w:rsid w:val="005E0BA3"/>
    <w:rsid w:val="005F002A"/>
    <w:rsid w:val="005F21D3"/>
    <w:rsid w:val="005F23E4"/>
    <w:rsid w:val="00606FF0"/>
    <w:rsid w:val="006126ED"/>
    <w:rsid w:val="0061276A"/>
    <w:rsid w:val="006136C6"/>
    <w:rsid w:val="006142D4"/>
    <w:rsid w:val="00615389"/>
    <w:rsid w:val="00620231"/>
    <w:rsid w:val="00620861"/>
    <w:rsid w:val="006243BB"/>
    <w:rsid w:val="00625CF4"/>
    <w:rsid w:val="0062638E"/>
    <w:rsid w:val="00627E6F"/>
    <w:rsid w:val="00630957"/>
    <w:rsid w:val="00630E04"/>
    <w:rsid w:val="00635279"/>
    <w:rsid w:val="0064395A"/>
    <w:rsid w:val="00646771"/>
    <w:rsid w:val="0064715B"/>
    <w:rsid w:val="00647FEA"/>
    <w:rsid w:val="00650AE2"/>
    <w:rsid w:val="00651A94"/>
    <w:rsid w:val="00661C4A"/>
    <w:rsid w:val="00663F63"/>
    <w:rsid w:val="00664A45"/>
    <w:rsid w:val="00666B82"/>
    <w:rsid w:val="006676A3"/>
    <w:rsid w:val="00672F3D"/>
    <w:rsid w:val="0067400F"/>
    <w:rsid w:val="00674AF4"/>
    <w:rsid w:val="00676ED7"/>
    <w:rsid w:val="00677864"/>
    <w:rsid w:val="006812AD"/>
    <w:rsid w:val="00682E82"/>
    <w:rsid w:val="00694202"/>
    <w:rsid w:val="006A3B15"/>
    <w:rsid w:val="006A78B7"/>
    <w:rsid w:val="006A79E9"/>
    <w:rsid w:val="006B5094"/>
    <w:rsid w:val="006C01A5"/>
    <w:rsid w:val="006C0F5B"/>
    <w:rsid w:val="006C32D8"/>
    <w:rsid w:val="006C4883"/>
    <w:rsid w:val="006C67A3"/>
    <w:rsid w:val="006D251D"/>
    <w:rsid w:val="006D3865"/>
    <w:rsid w:val="006D4EB4"/>
    <w:rsid w:val="006D712D"/>
    <w:rsid w:val="006D7137"/>
    <w:rsid w:val="006E167B"/>
    <w:rsid w:val="006E3BC7"/>
    <w:rsid w:val="006E4708"/>
    <w:rsid w:val="006F030A"/>
    <w:rsid w:val="006F7D52"/>
    <w:rsid w:val="006F7F87"/>
    <w:rsid w:val="0070056A"/>
    <w:rsid w:val="00701FA0"/>
    <w:rsid w:val="00702321"/>
    <w:rsid w:val="007024F6"/>
    <w:rsid w:val="00705A5D"/>
    <w:rsid w:val="00707CBA"/>
    <w:rsid w:val="00714EFC"/>
    <w:rsid w:val="00717E90"/>
    <w:rsid w:val="00723839"/>
    <w:rsid w:val="00725B46"/>
    <w:rsid w:val="00726059"/>
    <w:rsid w:val="00727F69"/>
    <w:rsid w:val="0073194F"/>
    <w:rsid w:val="00735D02"/>
    <w:rsid w:val="007408F5"/>
    <w:rsid w:val="00741D48"/>
    <w:rsid w:val="00742DAA"/>
    <w:rsid w:val="00747487"/>
    <w:rsid w:val="0075456E"/>
    <w:rsid w:val="00755F52"/>
    <w:rsid w:val="0076107D"/>
    <w:rsid w:val="00762C05"/>
    <w:rsid w:val="007714B9"/>
    <w:rsid w:val="00773BC7"/>
    <w:rsid w:val="00776DBE"/>
    <w:rsid w:val="0077754B"/>
    <w:rsid w:val="007829AA"/>
    <w:rsid w:val="007932B5"/>
    <w:rsid w:val="007A0893"/>
    <w:rsid w:val="007A28CD"/>
    <w:rsid w:val="007A5090"/>
    <w:rsid w:val="007A5B7E"/>
    <w:rsid w:val="007B2433"/>
    <w:rsid w:val="007B624E"/>
    <w:rsid w:val="007C07F7"/>
    <w:rsid w:val="007C0F5E"/>
    <w:rsid w:val="007C3AFD"/>
    <w:rsid w:val="007C3FED"/>
    <w:rsid w:val="007C5073"/>
    <w:rsid w:val="007C7C77"/>
    <w:rsid w:val="007D05F9"/>
    <w:rsid w:val="007D07AC"/>
    <w:rsid w:val="007D367F"/>
    <w:rsid w:val="007D4044"/>
    <w:rsid w:val="007D6F9E"/>
    <w:rsid w:val="007E17D3"/>
    <w:rsid w:val="007F0AF0"/>
    <w:rsid w:val="007F51C5"/>
    <w:rsid w:val="007F5427"/>
    <w:rsid w:val="007F556E"/>
    <w:rsid w:val="008009AD"/>
    <w:rsid w:val="008268DE"/>
    <w:rsid w:val="00826EF7"/>
    <w:rsid w:val="00827DF2"/>
    <w:rsid w:val="008325E9"/>
    <w:rsid w:val="00833CFE"/>
    <w:rsid w:val="00834136"/>
    <w:rsid w:val="008348CB"/>
    <w:rsid w:val="008348FD"/>
    <w:rsid w:val="00835217"/>
    <w:rsid w:val="0083584F"/>
    <w:rsid w:val="008371A6"/>
    <w:rsid w:val="008400DA"/>
    <w:rsid w:val="00842ADD"/>
    <w:rsid w:val="00844778"/>
    <w:rsid w:val="00855887"/>
    <w:rsid w:val="0086092A"/>
    <w:rsid w:val="00861957"/>
    <w:rsid w:val="008626A3"/>
    <w:rsid w:val="0087139C"/>
    <w:rsid w:val="00872E47"/>
    <w:rsid w:val="00876E1C"/>
    <w:rsid w:val="00884F14"/>
    <w:rsid w:val="00886733"/>
    <w:rsid w:val="0088796D"/>
    <w:rsid w:val="00891589"/>
    <w:rsid w:val="00891EF8"/>
    <w:rsid w:val="0089465B"/>
    <w:rsid w:val="00894C28"/>
    <w:rsid w:val="008952F7"/>
    <w:rsid w:val="008964B9"/>
    <w:rsid w:val="008A7E0D"/>
    <w:rsid w:val="008B472D"/>
    <w:rsid w:val="008B5D82"/>
    <w:rsid w:val="008B7537"/>
    <w:rsid w:val="008B76CC"/>
    <w:rsid w:val="008C0086"/>
    <w:rsid w:val="008C5345"/>
    <w:rsid w:val="008C5822"/>
    <w:rsid w:val="008C7E0E"/>
    <w:rsid w:val="008D1878"/>
    <w:rsid w:val="008D3A45"/>
    <w:rsid w:val="008E0037"/>
    <w:rsid w:val="008E100D"/>
    <w:rsid w:val="008E532B"/>
    <w:rsid w:val="008F013D"/>
    <w:rsid w:val="008F28B9"/>
    <w:rsid w:val="008F3652"/>
    <w:rsid w:val="008F5E8F"/>
    <w:rsid w:val="008F7518"/>
    <w:rsid w:val="009017CF"/>
    <w:rsid w:val="00903DE7"/>
    <w:rsid w:val="00911793"/>
    <w:rsid w:val="00911F4C"/>
    <w:rsid w:val="009162E2"/>
    <w:rsid w:val="0091698B"/>
    <w:rsid w:val="0091780E"/>
    <w:rsid w:val="00920693"/>
    <w:rsid w:val="009216BE"/>
    <w:rsid w:val="009245DB"/>
    <w:rsid w:val="00927E31"/>
    <w:rsid w:val="009318C2"/>
    <w:rsid w:val="00932223"/>
    <w:rsid w:val="00934613"/>
    <w:rsid w:val="00936193"/>
    <w:rsid w:val="0093786A"/>
    <w:rsid w:val="00940B6F"/>
    <w:rsid w:val="009446B4"/>
    <w:rsid w:val="00945619"/>
    <w:rsid w:val="00946FF8"/>
    <w:rsid w:val="00951972"/>
    <w:rsid w:val="00951C28"/>
    <w:rsid w:val="00953135"/>
    <w:rsid w:val="009563DC"/>
    <w:rsid w:val="00957EE1"/>
    <w:rsid w:val="0096324C"/>
    <w:rsid w:val="00965534"/>
    <w:rsid w:val="00971C2B"/>
    <w:rsid w:val="00983567"/>
    <w:rsid w:val="009844C4"/>
    <w:rsid w:val="0099188C"/>
    <w:rsid w:val="00997875"/>
    <w:rsid w:val="009A0F17"/>
    <w:rsid w:val="009A0F68"/>
    <w:rsid w:val="009A79B5"/>
    <w:rsid w:val="009B0F9A"/>
    <w:rsid w:val="009C2E05"/>
    <w:rsid w:val="009C4CE2"/>
    <w:rsid w:val="009D236E"/>
    <w:rsid w:val="009D31E8"/>
    <w:rsid w:val="009D480A"/>
    <w:rsid w:val="009D4C80"/>
    <w:rsid w:val="009D536E"/>
    <w:rsid w:val="009D59C5"/>
    <w:rsid w:val="009E1C34"/>
    <w:rsid w:val="009E2EDE"/>
    <w:rsid w:val="009E5893"/>
    <w:rsid w:val="009F1BB1"/>
    <w:rsid w:val="009F20A0"/>
    <w:rsid w:val="00A01E55"/>
    <w:rsid w:val="00A11C1E"/>
    <w:rsid w:val="00A12419"/>
    <w:rsid w:val="00A12FAF"/>
    <w:rsid w:val="00A13158"/>
    <w:rsid w:val="00A14A0F"/>
    <w:rsid w:val="00A232C2"/>
    <w:rsid w:val="00A2697E"/>
    <w:rsid w:val="00A31DDD"/>
    <w:rsid w:val="00A410C9"/>
    <w:rsid w:val="00A4138D"/>
    <w:rsid w:val="00A415A3"/>
    <w:rsid w:val="00A42873"/>
    <w:rsid w:val="00A440F2"/>
    <w:rsid w:val="00A45E46"/>
    <w:rsid w:val="00A46509"/>
    <w:rsid w:val="00A46C82"/>
    <w:rsid w:val="00A47F41"/>
    <w:rsid w:val="00A554FC"/>
    <w:rsid w:val="00A56F5C"/>
    <w:rsid w:val="00A60AC8"/>
    <w:rsid w:val="00A65D8F"/>
    <w:rsid w:val="00A71D91"/>
    <w:rsid w:val="00A7256C"/>
    <w:rsid w:val="00A76656"/>
    <w:rsid w:val="00A778F9"/>
    <w:rsid w:val="00A77A2A"/>
    <w:rsid w:val="00A809C3"/>
    <w:rsid w:val="00A8282A"/>
    <w:rsid w:val="00A84101"/>
    <w:rsid w:val="00A84D13"/>
    <w:rsid w:val="00A85814"/>
    <w:rsid w:val="00A85C7B"/>
    <w:rsid w:val="00A920CE"/>
    <w:rsid w:val="00A93BF5"/>
    <w:rsid w:val="00A942F6"/>
    <w:rsid w:val="00A94C0E"/>
    <w:rsid w:val="00A959EB"/>
    <w:rsid w:val="00A95D82"/>
    <w:rsid w:val="00A96092"/>
    <w:rsid w:val="00A96E6D"/>
    <w:rsid w:val="00A9782B"/>
    <w:rsid w:val="00AA1443"/>
    <w:rsid w:val="00AB42EB"/>
    <w:rsid w:val="00AB7C4A"/>
    <w:rsid w:val="00AC18E7"/>
    <w:rsid w:val="00AC29DE"/>
    <w:rsid w:val="00AC3EF9"/>
    <w:rsid w:val="00AC41A1"/>
    <w:rsid w:val="00AC5D20"/>
    <w:rsid w:val="00AD19D0"/>
    <w:rsid w:val="00AE014D"/>
    <w:rsid w:val="00AE20E7"/>
    <w:rsid w:val="00AE5EFC"/>
    <w:rsid w:val="00AE6981"/>
    <w:rsid w:val="00AE7611"/>
    <w:rsid w:val="00AF236B"/>
    <w:rsid w:val="00AF6A9E"/>
    <w:rsid w:val="00B00C09"/>
    <w:rsid w:val="00B15603"/>
    <w:rsid w:val="00B4195D"/>
    <w:rsid w:val="00B45E76"/>
    <w:rsid w:val="00B52AFE"/>
    <w:rsid w:val="00B53DEE"/>
    <w:rsid w:val="00B64020"/>
    <w:rsid w:val="00B67569"/>
    <w:rsid w:val="00B71E6A"/>
    <w:rsid w:val="00B73CEB"/>
    <w:rsid w:val="00B7726C"/>
    <w:rsid w:val="00B84B01"/>
    <w:rsid w:val="00B872C5"/>
    <w:rsid w:val="00B90874"/>
    <w:rsid w:val="00B96190"/>
    <w:rsid w:val="00BA143A"/>
    <w:rsid w:val="00BA58E9"/>
    <w:rsid w:val="00BB0EEB"/>
    <w:rsid w:val="00BD6164"/>
    <w:rsid w:val="00BD75D0"/>
    <w:rsid w:val="00BE5BD3"/>
    <w:rsid w:val="00BE6A0B"/>
    <w:rsid w:val="00BF143A"/>
    <w:rsid w:val="00BF44C5"/>
    <w:rsid w:val="00BF50B2"/>
    <w:rsid w:val="00BF777C"/>
    <w:rsid w:val="00BF7ECA"/>
    <w:rsid w:val="00C02EB4"/>
    <w:rsid w:val="00C05F65"/>
    <w:rsid w:val="00C06A73"/>
    <w:rsid w:val="00C07C75"/>
    <w:rsid w:val="00C12FDE"/>
    <w:rsid w:val="00C1353C"/>
    <w:rsid w:val="00C147DF"/>
    <w:rsid w:val="00C16F63"/>
    <w:rsid w:val="00C23874"/>
    <w:rsid w:val="00C26E55"/>
    <w:rsid w:val="00C303CC"/>
    <w:rsid w:val="00C32D96"/>
    <w:rsid w:val="00C35F0B"/>
    <w:rsid w:val="00C45FC7"/>
    <w:rsid w:val="00C46A0B"/>
    <w:rsid w:val="00C47BEB"/>
    <w:rsid w:val="00C51039"/>
    <w:rsid w:val="00C524C7"/>
    <w:rsid w:val="00C52E3B"/>
    <w:rsid w:val="00C53522"/>
    <w:rsid w:val="00C53ED8"/>
    <w:rsid w:val="00C565AE"/>
    <w:rsid w:val="00C572C3"/>
    <w:rsid w:val="00C60C96"/>
    <w:rsid w:val="00C61DFF"/>
    <w:rsid w:val="00C6288A"/>
    <w:rsid w:val="00C63CC0"/>
    <w:rsid w:val="00C67975"/>
    <w:rsid w:val="00C70847"/>
    <w:rsid w:val="00C76385"/>
    <w:rsid w:val="00C769D2"/>
    <w:rsid w:val="00C822B5"/>
    <w:rsid w:val="00C86A4E"/>
    <w:rsid w:val="00C9110E"/>
    <w:rsid w:val="00C96B08"/>
    <w:rsid w:val="00C97826"/>
    <w:rsid w:val="00CA1BC8"/>
    <w:rsid w:val="00CA3E76"/>
    <w:rsid w:val="00CB4A1C"/>
    <w:rsid w:val="00CB7C08"/>
    <w:rsid w:val="00CC1626"/>
    <w:rsid w:val="00CC1F14"/>
    <w:rsid w:val="00CC57F9"/>
    <w:rsid w:val="00CC5808"/>
    <w:rsid w:val="00CC58E8"/>
    <w:rsid w:val="00CD2B27"/>
    <w:rsid w:val="00CD3D08"/>
    <w:rsid w:val="00CD59F0"/>
    <w:rsid w:val="00CD60B7"/>
    <w:rsid w:val="00CE144C"/>
    <w:rsid w:val="00CE292B"/>
    <w:rsid w:val="00CE2BB3"/>
    <w:rsid w:val="00CE7EE7"/>
    <w:rsid w:val="00CF38B7"/>
    <w:rsid w:val="00CF5191"/>
    <w:rsid w:val="00CF6A28"/>
    <w:rsid w:val="00CF7833"/>
    <w:rsid w:val="00D01054"/>
    <w:rsid w:val="00D013D7"/>
    <w:rsid w:val="00D01EF9"/>
    <w:rsid w:val="00D02DC5"/>
    <w:rsid w:val="00D04748"/>
    <w:rsid w:val="00D11CA7"/>
    <w:rsid w:val="00D135B7"/>
    <w:rsid w:val="00D15E8D"/>
    <w:rsid w:val="00D20237"/>
    <w:rsid w:val="00D22925"/>
    <w:rsid w:val="00D24AD4"/>
    <w:rsid w:val="00D25F12"/>
    <w:rsid w:val="00D26AC0"/>
    <w:rsid w:val="00D34647"/>
    <w:rsid w:val="00D3589C"/>
    <w:rsid w:val="00D43816"/>
    <w:rsid w:val="00D44A85"/>
    <w:rsid w:val="00D50426"/>
    <w:rsid w:val="00D57B33"/>
    <w:rsid w:val="00D61D6D"/>
    <w:rsid w:val="00D63D58"/>
    <w:rsid w:val="00D67230"/>
    <w:rsid w:val="00D708FA"/>
    <w:rsid w:val="00D83FEC"/>
    <w:rsid w:val="00D91B6A"/>
    <w:rsid w:val="00D95563"/>
    <w:rsid w:val="00DA0787"/>
    <w:rsid w:val="00DA07EF"/>
    <w:rsid w:val="00DA1A4F"/>
    <w:rsid w:val="00DA4E85"/>
    <w:rsid w:val="00DB5C25"/>
    <w:rsid w:val="00DC596A"/>
    <w:rsid w:val="00DC60CE"/>
    <w:rsid w:val="00DD3BE6"/>
    <w:rsid w:val="00DE2DD9"/>
    <w:rsid w:val="00DE3C78"/>
    <w:rsid w:val="00DF5AFE"/>
    <w:rsid w:val="00E06EDF"/>
    <w:rsid w:val="00E07E4B"/>
    <w:rsid w:val="00E117AB"/>
    <w:rsid w:val="00E12DDD"/>
    <w:rsid w:val="00E1325E"/>
    <w:rsid w:val="00E16BC2"/>
    <w:rsid w:val="00E17182"/>
    <w:rsid w:val="00E17269"/>
    <w:rsid w:val="00E2022A"/>
    <w:rsid w:val="00E25E30"/>
    <w:rsid w:val="00E27BBF"/>
    <w:rsid w:val="00E27DCB"/>
    <w:rsid w:val="00E305FF"/>
    <w:rsid w:val="00E30A1E"/>
    <w:rsid w:val="00E35DDF"/>
    <w:rsid w:val="00E3773E"/>
    <w:rsid w:val="00E41D4C"/>
    <w:rsid w:val="00E42D08"/>
    <w:rsid w:val="00E455DF"/>
    <w:rsid w:val="00E47EC4"/>
    <w:rsid w:val="00E53326"/>
    <w:rsid w:val="00E53E5E"/>
    <w:rsid w:val="00E602EC"/>
    <w:rsid w:val="00E65970"/>
    <w:rsid w:val="00E66EF5"/>
    <w:rsid w:val="00E70978"/>
    <w:rsid w:val="00E75596"/>
    <w:rsid w:val="00E7696F"/>
    <w:rsid w:val="00E81C8F"/>
    <w:rsid w:val="00E91910"/>
    <w:rsid w:val="00E9291E"/>
    <w:rsid w:val="00E92C5C"/>
    <w:rsid w:val="00E96B9F"/>
    <w:rsid w:val="00EA15E5"/>
    <w:rsid w:val="00EA4120"/>
    <w:rsid w:val="00EA65C0"/>
    <w:rsid w:val="00EB0AC4"/>
    <w:rsid w:val="00EB616D"/>
    <w:rsid w:val="00EB7199"/>
    <w:rsid w:val="00EC17EF"/>
    <w:rsid w:val="00EC4CD0"/>
    <w:rsid w:val="00EC4CF9"/>
    <w:rsid w:val="00ED076A"/>
    <w:rsid w:val="00ED19BE"/>
    <w:rsid w:val="00ED2C4E"/>
    <w:rsid w:val="00ED678C"/>
    <w:rsid w:val="00EE023C"/>
    <w:rsid w:val="00EE430F"/>
    <w:rsid w:val="00EE6986"/>
    <w:rsid w:val="00EF14E0"/>
    <w:rsid w:val="00EF4EEB"/>
    <w:rsid w:val="00EF4F84"/>
    <w:rsid w:val="00EF6D75"/>
    <w:rsid w:val="00EF7D14"/>
    <w:rsid w:val="00F0172D"/>
    <w:rsid w:val="00F01A00"/>
    <w:rsid w:val="00F063E4"/>
    <w:rsid w:val="00F11B60"/>
    <w:rsid w:val="00F12645"/>
    <w:rsid w:val="00F136FD"/>
    <w:rsid w:val="00F17BF7"/>
    <w:rsid w:val="00F24420"/>
    <w:rsid w:val="00F2545A"/>
    <w:rsid w:val="00F257CF"/>
    <w:rsid w:val="00F26E4B"/>
    <w:rsid w:val="00F27A8B"/>
    <w:rsid w:val="00F3350C"/>
    <w:rsid w:val="00F33EB5"/>
    <w:rsid w:val="00F34695"/>
    <w:rsid w:val="00F34834"/>
    <w:rsid w:val="00F40067"/>
    <w:rsid w:val="00F40E13"/>
    <w:rsid w:val="00F43189"/>
    <w:rsid w:val="00F45E77"/>
    <w:rsid w:val="00F53E99"/>
    <w:rsid w:val="00F5507B"/>
    <w:rsid w:val="00F62BF9"/>
    <w:rsid w:val="00F66A5F"/>
    <w:rsid w:val="00F71A5E"/>
    <w:rsid w:val="00F7540D"/>
    <w:rsid w:val="00F76D15"/>
    <w:rsid w:val="00F77077"/>
    <w:rsid w:val="00F81896"/>
    <w:rsid w:val="00F853F1"/>
    <w:rsid w:val="00F903AC"/>
    <w:rsid w:val="00F95B97"/>
    <w:rsid w:val="00FA0D48"/>
    <w:rsid w:val="00FA2AE7"/>
    <w:rsid w:val="00FA2EE3"/>
    <w:rsid w:val="00FA6137"/>
    <w:rsid w:val="00FA6827"/>
    <w:rsid w:val="00FA7AF9"/>
    <w:rsid w:val="00FC0633"/>
    <w:rsid w:val="00FC2EC4"/>
    <w:rsid w:val="00FC5201"/>
    <w:rsid w:val="00FD12D6"/>
    <w:rsid w:val="00FD2D7B"/>
    <w:rsid w:val="00FD5974"/>
    <w:rsid w:val="00FD6465"/>
    <w:rsid w:val="00FE3E51"/>
    <w:rsid w:val="00FF5761"/>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D206"/>
  <w15:docId w15:val="{8D8C5832-E11E-4971-8D7D-6CB3663D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E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rsid w:val="00A959EB"/>
    <w:pPr>
      <w:keepNext/>
      <w:suppressAutoHyphens/>
      <w:spacing w:before="240" w:after="60" w:line="1" w:lineRule="atLeast"/>
      <w:ind w:leftChars="-1" w:left="-1" w:hangingChars="1" w:hanging="1"/>
      <w:textDirection w:val="btLr"/>
      <w:textAlignment w:val="top"/>
      <w:outlineLvl w:val="0"/>
    </w:pPr>
    <w:rPr>
      <w:rFonts w:ascii="Cambria" w:hAnsi="Cambria"/>
      <w:b/>
      <w:bCs/>
      <w:kern w:val="32"/>
      <w:position w:val="-1"/>
      <w:sz w:val="32"/>
      <w:szCs w:val="32"/>
    </w:rPr>
  </w:style>
  <w:style w:type="paragraph" w:styleId="Ttulo2">
    <w:name w:val="heading 2"/>
    <w:basedOn w:val="Normal"/>
    <w:next w:val="Normal"/>
    <w:link w:val="Ttulo2Car"/>
    <w:uiPriority w:val="99"/>
    <w:qFormat/>
    <w:rsid w:val="00A959EB"/>
    <w:pPr>
      <w:keepNext/>
      <w:suppressAutoHyphens/>
      <w:spacing w:line="1" w:lineRule="atLeast"/>
      <w:ind w:leftChars="-1" w:left="426" w:right="46" w:hangingChars="1" w:hanging="1"/>
      <w:jc w:val="center"/>
      <w:textDirection w:val="btLr"/>
      <w:textAlignment w:val="top"/>
      <w:outlineLvl w:val="1"/>
    </w:pPr>
    <w:rPr>
      <w:rFonts w:ascii="Arial" w:eastAsia="Calibri" w:hAnsi="Arial"/>
      <w:b/>
      <w:bCs/>
      <w:position w:val="-1"/>
    </w:rPr>
  </w:style>
  <w:style w:type="paragraph" w:styleId="Ttulo3">
    <w:name w:val="heading 3"/>
    <w:basedOn w:val="Normal"/>
    <w:next w:val="Normal"/>
    <w:link w:val="Ttulo3Car"/>
    <w:uiPriority w:val="9"/>
    <w:qFormat/>
    <w:rsid w:val="00A959EB"/>
    <w:pPr>
      <w:keepNext/>
      <w:suppressAutoHyphens/>
      <w:spacing w:before="240" w:after="60" w:line="1" w:lineRule="atLeast"/>
      <w:ind w:leftChars="-1" w:left="-1" w:hangingChars="1" w:hanging="1"/>
      <w:textDirection w:val="btLr"/>
      <w:textAlignment w:val="top"/>
      <w:outlineLvl w:val="2"/>
    </w:pPr>
    <w:rPr>
      <w:rFonts w:ascii="Cambria" w:hAnsi="Cambria"/>
      <w:b/>
      <w:bCs/>
      <w:position w:val="-1"/>
      <w:sz w:val="26"/>
      <w:szCs w:val="26"/>
    </w:rPr>
  </w:style>
  <w:style w:type="paragraph" w:styleId="Ttulo4">
    <w:name w:val="heading 4"/>
    <w:basedOn w:val="Normal"/>
    <w:next w:val="Normal"/>
    <w:link w:val="Ttulo4Car"/>
    <w:qFormat/>
    <w:rsid w:val="00A959EB"/>
    <w:pPr>
      <w:keepNext/>
      <w:suppressAutoHyphens/>
      <w:spacing w:before="240" w:after="60" w:line="1" w:lineRule="atLeast"/>
      <w:ind w:leftChars="-1" w:left="-1" w:hangingChars="1" w:hanging="1"/>
      <w:textDirection w:val="btLr"/>
      <w:textAlignment w:val="top"/>
      <w:outlineLvl w:val="3"/>
    </w:pPr>
    <w:rPr>
      <w:rFonts w:ascii="Calibri" w:hAnsi="Calibri"/>
      <w:b/>
      <w:bCs/>
      <w:position w:val="-1"/>
      <w:sz w:val="28"/>
      <w:szCs w:val="28"/>
    </w:rPr>
  </w:style>
  <w:style w:type="paragraph" w:styleId="Ttulo5">
    <w:name w:val="heading 5"/>
    <w:basedOn w:val="Normal"/>
    <w:next w:val="Normal"/>
    <w:link w:val="Ttulo5Car"/>
    <w:rsid w:val="00A959EB"/>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Ttulo6">
    <w:name w:val="heading 6"/>
    <w:basedOn w:val="Normal"/>
    <w:next w:val="Normal"/>
    <w:link w:val="Ttulo6Car"/>
    <w:rsid w:val="00A959EB"/>
    <w:pPr>
      <w:keepNext/>
      <w:keepLines/>
      <w:suppressAutoHyphens/>
      <w:spacing w:before="200" w:after="40" w:line="1" w:lineRule="atLeast"/>
      <w:ind w:leftChars="-1" w:left="-1" w:hangingChars="1" w:hanging="1"/>
      <w:textDirection w:val="btLr"/>
      <w:textAlignment w:val="top"/>
      <w:outlineLvl w:val="5"/>
    </w:pPr>
    <w:rPr>
      <w:b/>
      <w:position w:val="-1"/>
    </w:rPr>
  </w:style>
  <w:style w:type="paragraph" w:styleId="Ttulo9">
    <w:name w:val="heading 9"/>
    <w:basedOn w:val="Normal"/>
    <w:next w:val="Normal"/>
    <w:link w:val="Ttulo9Car"/>
    <w:uiPriority w:val="99"/>
    <w:qFormat/>
    <w:rsid w:val="00A959EB"/>
    <w:pPr>
      <w:suppressAutoHyphens/>
      <w:spacing w:before="240" w:after="60" w:line="1" w:lineRule="atLeast"/>
      <w:ind w:leftChars="-1" w:left="-1" w:hangingChars="1" w:hanging="1"/>
      <w:textDirection w:val="btLr"/>
      <w:textAlignment w:val="top"/>
      <w:outlineLvl w:val="8"/>
    </w:pPr>
    <w:rPr>
      <w:rFonts w:ascii="Arial" w:eastAsia="Calibri" w:hAnsi="Arial"/>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59EB"/>
    <w:rPr>
      <w:rFonts w:ascii="Cambria" w:eastAsia="Times New Roman" w:hAnsi="Cambria" w:cs="Times New Roman"/>
      <w:b/>
      <w:bCs/>
      <w:kern w:val="32"/>
      <w:position w:val="-1"/>
      <w:sz w:val="32"/>
      <w:szCs w:val="32"/>
      <w:lang w:val="es-ES" w:eastAsia="es-ES"/>
    </w:rPr>
  </w:style>
  <w:style w:type="character" w:customStyle="1" w:styleId="Ttulo2Car">
    <w:name w:val="Título 2 Car"/>
    <w:basedOn w:val="Fuentedeprrafopredeter"/>
    <w:link w:val="Ttulo2"/>
    <w:uiPriority w:val="99"/>
    <w:rsid w:val="00A959EB"/>
    <w:rPr>
      <w:rFonts w:ascii="Arial" w:eastAsia="Calibri" w:hAnsi="Arial" w:cs="Times New Roman"/>
      <w:b/>
      <w:bCs/>
      <w:position w:val="-1"/>
      <w:sz w:val="20"/>
      <w:szCs w:val="20"/>
      <w:lang w:val="es-ES" w:eastAsia="es-ES"/>
    </w:rPr>
  </w:style>
  <w:style w:type="character" w:customStyle="1" w:styleId="Ttulo3Car">
    <w:name w:val="Título 3 Car"/>
    <w:basedOn w:val="Fuentedeprrafopredeter"/>
    <w:link w:val="Ttulo3"/>
    <w:uiPriority w:val="9"/>
    <w:rsid w:val="00A959EB"/>
    <w:rPr>
      <w:rFonts w:ascii="Cambria" w:eastAsia="Times New Roman" w:hAnsi="Cambria" w:cs="Times New Roman"/>
      <w:b/>
      <w:bCs/>
      <w:position w:val="-1"/>
      <w:sz w:val="26"/>
      <w:szCs w:val="26"/>
      <w:lang w:val="es-ES" w:eastAsia="es-ES"/>
    </w:rPr>
  </w:style>
  <w:style w:type="character" w:customStyle="1" w:styleId="Ttulo4Car">
    <w:name w:val="Título 4 Car"/>
    <w:basedOn w:val="Fuentedeprrafopredeter"/>
    <w:link w:val="Ttulo4"/>
    <w:rsid w:val="00A959EB"/>
    <w:rPr>
      <w:rFonts w:ascii="Calibri" w:eastAsia="Times New Roman" w:hAnsi="Calibri" w:cs="Times New Roman"/>
      <w:b/>
      <w:bCs/>
      <w:position w:val="-1"/>
      <w:sz w:val="28"/>
      <w:szCs w:val="28"/>
      <w:lang w:val="es-ES" w:eastAsia="es-ES"/>
    </w:rPr>
  </w:style>
  <w:style w:type="character" w:customStyle="1" w:styleId="Ttulo5Car">
    <w:name w:val="Título 5 Car"/>
    <w:basedOn w:val="Fuentedeprrafopredeter"/>
    <w:link w:val="Ttulo5"/>
    <w:rsid w:val="00A959EB"/>
    <w:rPr>
      <w:rFonts w:ascii="Times New Roman" w:eastAsia="Times New Roman" w:hAnsi="Times New Roman" w:cs="Times New Roman"/>
      <w:b/>
      <w:position w:val="-1"/>
      <w:lang w:val="es-ES" w:eastAsia="es-ES"/>
    </w:rPr>
  </w:style>
  <w:style w:type="character" w:customStyle="1" w:styleId="Ttulo6Car">
    <w:name w:val="Título 6 Car"/>
    <w:basedOn w:val="Fuentedeprrafopredeter"/>
    <w:link w:val="Ttulo6"/>
    <w:rsid w:val="00A959EB"/>
    <w:rPr>
      <w:rFonts w:ascii="Times New Roman" w:eastAsia="Times New Roman" w:hAnsi="Times New Roman" w:cs="Times New Roman"/>
      <w:b/>
      <w:position w:val="-1"/>
      <w:sz w:val="20"/>
      <w:szCs w:val="20"/>
      <w:lang w:val="es-ES" w:eastAsia="es-ES"/>
    </w:rPr>
  </w:style>
  <w:style w:type="character" w:customStyle="1" w:styleId="Ttulo9Car">
    <w:name w:val="Título 9 Car"/>
    <w:basedOn w:val="Fuentedeprrafopredeter"/>
    <w:link w:val="Ttulo9"/>
    <w:uiPriority w:val="99"/>
    <w:rsid w:val="00A959EB"/>
    <w:rPr>
      <w:rFonts w:ascii="Arial" w:eastAsia="Calibri" w:hAnsi="Arial" w:cs="Times New Roman"/>
      <w:position w:val="-1"/>
      <w:sz w:val="20"/>
      <w:szCs w:val="20"/>
      <w:lang w:val="es-ES" w:eastAsia="es-ES"/>
    </w:rPr>
  </w:style>
  <w:style w:type="character" w:styleId="Nmerodepgina">
    <w:name w:val="page number"/>
    <w:basedOn w:val="Fuentedeprrafopredeter"/>
    <w:uiPriority w:val="99"/>
    <w:rsid w:val="00A959EB"/>
  </w:style>
  <w:style w:type="paragraph" w:styleId="Encabezado">
    <w:name w:val="header"/>
    <w:basedOn w:val="Normal"/>
    <w:link w:val="EncabezadoCar"/>
    <w:uiPriority w:val="99"/>
    <w:rsid w:val="00A959EB"/>
    <w:pPr>
      <w:tabs>
        <w:tab w:val="center" w:pos="4252"/>
        <w:tab w:val="right" w:pos="8504"/>
      </w:tabs>
    </w:pPr>
    <w:rPr>
      <w:rFonts w:eastAsia="Calibri"/>
      <w:lang w:val="es-ES_tradnl"/>
    </w:rPr>
  </w:style>
  <w:style w:type="character" w:customStyle="1" w:styleId="EncabezadoCar">
    <w:name w:val="Encabezado Car"/>
    <w:basedOn w:val="Fuentedeprrafopredeter"/>
    <w:link w:val="Encabezado"/>
    <w:uiPriority w:val="99"/>
    <w:rsid w:val="00A959EB"/>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A959EB"/>
    <w:pPr>
      <w:tabs>
        <w:tab w:val="center" w:pos="4252"/>
        <w:tab w:val="right" w:pos="8504"/>
      </w:tabs>
    </w:pPr>
    <w:rPr>
      <w:rFonts w:eastAsia="Calibri"/>
      <w:lang w:val="es-ES_tradnl"/>
    </w:rPr>
  </w:style>
  <w:style w:type="character" w:customStyle="1" w:styleId="PiedepginaCar">
    <w:name w:val="Pie de página Car"/>
    <w:basedOn w:val="Fuentedeprrafopredeter"/>
    <w:link w:val="Piedepgina"/>
    <w:uiPriority w:val="99"/>
    <w:rsid w:val="00A959EB"/>
    <w:rPr>
      <w:rFonts w:ascii="Times New Roman" w:eastAsia="Calibri" w:hAnsi="Times New Roman" w:cs="Times New Roman"/>
      <w:sz w:val="20"/>
      <w:szCs w:val="20"/>
      <w:lang w:val="es-ES_tradnl" w:eastAsia="es-ES"/>
    </w:rPr>
  </w:style>
  <w:style w:type="paragraph" w:styleId="Textoindependiente">
    <w:name w:val="Body Text"/>
    <w:basedOn w:val="Normal"/>
    <w:link w:val="TextoindependienteCar"/>
    <w:uiPriority w:val="1"/>
    <w:qFormat/>
    <w:rsid w:val="00A959EB"/>
    <w:pPr>
      <w:spacing w:line="312" w:lineRule="auto"/>
      <w:jc w:val="center"/>
    </w:pPr>
    <w:rPr>
      <w:rFonts w:ascii="Verdana" w:hAnsi="Verdana"/>
      <w:b/>
      <w:spacing w:val="6"/>
      <w:sz w:val="24"/>
      <w:lang w:val="es-ES_tradnl" w:eastAsia="x-none"/>
    </w:rPr>
  </w:style>
  <w:style w:type="character" w:customStyle="1" w:styleId="TextoindependienteCar">
    <w:name w:val="Texto independiente Car"/>
    <w:basedOn w:val="Fuentedeprrafopredeter"/>
    <w:link w:val="Textoindependiente"/>
    <w:uiPriority w:val="1"/>
    <w:rsid w:val="00A959EB"/>
    <w:rPr>
      <w:rFonts w:ascii="Verdana" w:eastAsia="Times New Roman" w:hAnsi="Verdana" w:cs="Times New Roman"/>
      <w:b/>
      <w:spacing w:val="6"/>
      <w:sz w:val="24"/>
      <w:szCs w:val="20"/>
      <w:lang w:val="es-ES_tradnl" w:eastAsia="x-none"/>
    </w:rPr>
  </w:style>
  <w:style w:type="paragraph" w:styleId="Sinespaciado">
    <w:name w:val="No Spacing"/>
    <w:link w:val="SinespaciadoCar"/>
    <w:uiPriority w:val="1"/>
    <w:qFormat/>
    <w:rsid w:val="00A959E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A959EB"/>
    <w:rPr>
      <w:rFonts w:ascii="Calibri" w:eastAsia="Calibri" w:hAnsi="Calibri" w:cs="Times New Roman"/>
      <w:lang w:val="es-ES"/>
    </w:rPr>
  </w:style>
  <w:style w:type="character" w:styleId="Hipervnculo">
    <w:name w:val="Hyperlink"/>
    <w:uiPriority w:val="99"/>
    <w:qFormat/>
    <w:rsid w:val="00A959EB"/>
    <w:rPr>
      <w:color w:val="0000FF"/>
      <w:u w:val="single"/>
    </w:rPr>
  </w:style>
  <w:style w:type="paragraph" w:styleId="NormalWeb">
    <w:name w:val="Normal (Web)"/>
    <w:basedOn w:val="Normal"/>
    <w:uiPriority w:val="99"/>
    <w:qFormat/>
    <w:rsid w:val="00A959EB"/>
    <w:pPr>
      <w:spacing w:before="100" w:beforeAutospacing="1" w:after="100" w:afterAutospacing="1"/>
    </w:pPr>
    <w:rPr>
      <w:sz w:val="24"/>
      <w:szCs w:val="24"/>
    </w:rPr>
  </w:style>
  <w:style w:type="character" w:styleId="Textoennegrita">
    <w:name w:val="Strong"/>
    <w:uiPriority w:val="22"/>
    <w:qFormat/>
    <w:rsid w:val="00A959EB"/>
    <w:rPr>
      <w:b/>
      <w:bCs/>
    </w:rPr>
  </w:style>
  <w:style w:type="character" w:styleId="nfasis">
    <w:name w:val="Emphasis"/>
    <w:basedOn w:val="Fuentedeprrafopredeter"/>
    <w:uiPriority w:val="20"/>
    <w:qFormat/>
    <w:rsid w:val="00A959EB"/>
    <w:rPr>
      <w:i/>
      <w:iCs/>
    </w:rPr>
  </w:style>
  <w:style w:type="paragraph" w:customStyle="1" w:styleId="nueve">
    <w:name w:val="nueve"/>
    <w:basedOn w:val="Normal"/>
    <w:rsid w:val="00A959EB"/>
    <w:pPr>
      <w:spacing w:before="100" w:beforeAutospacing="1" w:after="100" w:afterAutospacing="1"/>
    </w:pPr>
    <w:rPr>
      <w:sz w:val="24"/>
      <w:szCs w:val="24"/>
      <w:lang w:val="es-CO" w:eastAsia="es-ES_tradnl"/>
    </w:rPr>
  </w:style>
  <w:style w:type="table" w:customStyle="1" w:styleId="TableNormal">
    <w:name w:val="Table Normal"/>
    <w:rsid w:val="00A959EB"/>
    <w:pPr>
      <w:spacing w:after="0" w:line="240" w:lineRule="auto"/>
      <w:ind w:hanging="1"/>
    </w:pPr>
    <w:rPr>
      <w:rFonts w:ascii="Times New Roman" w:eastAsia="Times New Roman" w:hAnsi="Times New Roman" w:cs="Times New Roman"/>
      <w:sz w:val="20"/>
      <w:szCs w:val="20"/>
      <w:lang w:val="es-ES" w:eastAsia="es-CO"/>
    </w:rPr>
    <w:tblPr>
      <w:tblCellMar>
        <w:top w:w="0" w:type="dxa"/>
        <w:left w:w="0" w:type="dxa"/>
        <w:bottom w:w="0" w:type="dxa"/>
        <w:right w:w="0" w:type="dxa"/>
      </w:tblCellMar>
    </w:tblPr>
  </w:style>
  <w:style w:type="paragraph" w:styleId="Ttulo">
    <w:name w:val="Title"/>
    <w:basedOn w:val="Normal"/>
    <w:next w:val="Normal"/>
    <w:link w:val="TtuloCar"/>
    <w:rsid w:val="00A959EB"/>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character" w:customStyle="1" w:styleId="TtuloCar">
    <w:name w:val="Título Car"/>
    <w:basedOn w:val="Fuentedeprrafopredeter"/>
    <w:link w:val="Ttulo"/>
    <w:rsid w:val="00A959EB"/>
    <w:rPr>
      <w:rFonts w:ascii="Times New Roman" w:eastAsia="Times New Roman" w:hAnsi="Times New Roman" w:cs="Times New Roman"/>
      <w:b/>
      <w:position w:val="-1"/>
      <w:sz w:val="72"/>
      <w:szCs w:val="72"/>
      <w:lang w:val="es-ES" w:eastAsia="es-ES"/>
    </w:rPr>
  </w:style>
  <w:style w:type="paragraph" w:customStyle="1" w:styleId="Default">
    <w:name w:val="Default"/>
    <w:rsid w:val="00A959EB"/>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val="es-ES" w:eastAsia="es-ES"/>
    </w:rPr>
  </w:style>
  <w:style w:type="paragraph" w:styleId="Prrafodelista">
    <w:name w:val="List Paragraph"/>
    <w:aliases w:val="Bullet List,FooterText,numbered,Paragraphe de liste1,lp1,Ha,Segundo nivel de viñetas,List Paragraph1,Titulo 5,parrafo,Bolita,Guión,Viñeta 2,Párrafo de lista3,BOLA,Párrafo de lista21,Titulo 8,BOLADEF,Lista HD,HOJA,Colorful List Accent 1"/>
    <w:basedOn w:val="Normal"/>
    <w:uiPriority w:val="99"/>
    <w:qFormat/>
    <w:rsid w:val="00A959EB"/>
    <w:pPr>
      <w:suppressAutoHyphens/>
      <w:spacing w:line="1" w:lineRule="atLeast"/>
      <w:ind w:leftChars="-1" w:left="720" w:hangingChars="1" w:hanging="1"/>
      <w:contextualSpacing/>
      <w:textDirection w:val="btLr"/>
      <w:textAlignment w:val="top"/>
      <w:outlineLvl w:val="0"/>
    </w:pPr>
    <w:rPr>
      <w:rFonts w:eastAsia="Calibri"/>
      <w:position w:val="-1"/>
      <w:sz w:val="24"/>
      <w:szCs w:val="24"/>
    </w:rPr>
  </w:style>
  <w:style w:type="paragraph" w:styleId="Textodeglobo">
    <w:name w:val="Balloon Text"/>
    <w:basedOn w:val="Normal"/>
    <w:link w:val="TextodegloboCar"/>
    <w:uiPriority w:val="99"/>
    <w:rsid w:val="00A959EB"/>
    <w:pPr>
      <w:suppressAutoHyphens/>
      <w:spacing w:line="1" w:lineRule="atLeast"/>
      <w:ind w:leftChars="-1" w:left="-1" w:hangingChars="1" w:hanging="1"/>
      <w:textDirection w:val="btLr"/>
      <w:textAlignment w:val="top"/>
      <w:outlineLvl w:val="0"/>
    </w:pPr>
    <w:rPr>
      <w:rFonts w:ascii="Tahoma" w:eastAsia="Calibri" w:hAnsi="Tahoma"/>
      <w:position w:val="-1"/>
      <w:sz w:val="16"/>
      <w:szCs w:val="16"/>
    </w:rPr>
  </w:style>
  <w:style w:type="character" w:customStyle="1" w:styleId="TextodegloboCar">
    <w:name w:val="Texto de globo Car"/>
    <w:basedOn w:val="Fuentedeprrafopredeter"/>
    <w:link w:val="Textodeglobo"/>
    <w:uiPriority w:val="99"/>
    <w:rsid w:val="00A959EB"/>
    <w:rPr>
      <w:rFonts w:ascii="Tahoma" w:eastAsia="Calibri" w:hAnsi="Tahoma" w:cs="Times New Roman"/>
      <w:position w:val="-1"/>
      <w:sz w:val="16"/>
      <w:szCs w:val="16"/>
      <w:lang w:val="es-ES" w:eastAsia="es-ES"/>
    </w:rPr>
  </w:style>
  <w:style w:type="paragraph" w:customStyle="1" w:styleId="ecxmsonormal">
    <w:name w:val="ecxmsonormal"/>
    <w:basedOn w:val="Normal"/>
    <w:rsid w:val="00A959EB"/>
    <w:pPr>
      <w:suppressAutoHyphens/>
      <w:spacing w:after="324" w:line="1" w:lineRule="atLeast"/>
      <w:ind w:leftChars="-1" w:left="-1" w:hangingChars="1" w:hanging="1"/>
      <w:textDirection w:val="btLr"/>
      <w:textAlignment w:val="top"/>
      <w:outlineLvl w:val="0"/>
    </w:pPr>
    <w:rPr>
      <w:position w:val="-1"/>
      <w:sz w:val="24"/>
      <w:szCs w:val="24"/>
    </w:rPr>
  </w:style>
  <w:style w:type="paragraph" w:styleId="Subttulo">
    <w:name w:val="Subtitle"/>
    <w:basedOn w:val="Normal"/>
    <w:next w:val="Normal"/>
    <w:link w:val="SubttuloCar"/>
    <w:rsid w:val="00A959EB"/>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rsid w:val="00A959EB"/>
    <w:rPr>
      <w:rFonts w:ascii="Georgia" w:eastAsia="Georgia" w:hAnsi="Georgia" w:cs="Georgia"/>
      <w:i/>
      <w:color w:val="666666"/>
      <w:position w:val="-1"/>
      <w:sz w:val="48"/>
      <w:szCs w:val="48"/>
      <w:lang w:val="es-ES" w:eastAsia="es-ES"/>
    </w:rPr>
  </w:style>
  <w:style w:type="character" w:customStyle="1" w:styleId="apple-converted-space">
    <w:name w:val="apple-converted-space"/>
    <w:basedOn w:val="Fuentedeprrafopredeter"/>
    <w:rsid w:val="00A959EB"/>
    <w:rPr>
      <w:w w:val="100"/>
      <w:position w:val="-1"/>
      <w:effect w:val="none"/>
      <w:vertAlign w:val="baseline"/>
      <w:cs w:val="0"/>
      <w:em w:val="none"/>
    </w:rPr>
  </w:style>
  <w:style w:type="paragraph" w:customStyle="1" w:styleId="Predeterminado">
    <w:name w:val="Predeterminado"/>
    <w:rsid w:val="00A959E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snapToGrid w:val="0"/>
      <w:position w:val="-1"/>
      <w:sz w:val="24"/>
      <w:szCs w:val="20"/>
      <w:lang w:val="es-ES" w:eastAsia="es-ES"/>
    </w:rPr>
  </w:style>
  <w:style w:type="paragraph" w:customStyle="1" w:styleId="ecxmsonospacing">
    <w:name w:val="ecxmsonospacing"/>
    <w:basedOn w:val="Normal"/>
    <w:rsid w:val="00A959EB"/>
    <w:pPr>
      <w:suppressAutoHyphens/>
      <w:spacing w:after="324" w:line="1" w:lineRule="atLeast"/>
      <w:ind w:leftChars="-1" w:left="-1" w:hangingChars="1" w:hanging="1"/>
      <w:textDirection w:val="btLr"/>
      <w:textAlignment w:val="top"/>
      <w:outlineLvl w:val="0"/>
    </w:pPr>
    <w:rPr>
      <w:position w:val="-1"/>
      <w:sz w:val="24"/>
      <w:szCs w:val="24"/>
      <w:lang w:val="en-US" w:eastAsia="en-US"/>
    </w:rPr>
  </w:style>
  <w:style w:type="table" w:styleId="Tablaconcuadrcula">
    <w:name w:val="Table Grid"/>
    <w:basedOn w:val="Tablanormal"/>
    <w:rsid w:val="00A959EB"/>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959EB"/>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bdr w:val="nil"/>
      <w:lang w:val="es-CO" w:eastAsia="es-CO"/>
    </w:rPr>
  </w:style>
  <w:style w:type="paragraph" w:customStyle="1" w:styleId="Captulo">
    <w:name w:val="Capítulo"/>
    <w:basedOn w:val="Ttulo1"/>
    <w:rsid w:val="00A959EB"/>
    <w:pPr>
      <w:spacing w:before="0" w:after="0"/>
    </w:pPr>
    <w:rPr>
      <w:rFonts w:ascii="Arial" w:hAnsi="Arial"/>
      <w:bCs w:val="0"/>
      <w:kern w:val="0"/>
      <w:sz w:val="24"/>
      <w:szCs w:val="20"/>
      <w:lang w:eastAsia="es-CO"/>
    </w:rPr>
  </w:style>
  <w:style w:type="paragraph" w:customStyle="1" w:styleId="Artculo">
    <w:name w:val="Artículo"/>
    <w:basedOn w:val="Normal"/>
    <w:rsid w:val="00A959EB"/>
    <w:pPr>
      <w:suppressAutoHyphens/>
      <w:spacing w:line="1" w:lineRule="atLeast"/>
      <w:ind w:leftChars="-1" w:left="-1" w:hangingChars="1" w:hanging="1"/>
      <w:jc w:val="both"/>
      <w:textDirection w:val="btLr"/>
      <w:textAlignment w:val="top"/>
      <w:outlineLvl w:val="0"/>
    </w:pPr>
    <w:rPr>
      <w:rFonts w:ascii="Arial" w:hAnsi="Arial"/>
      <w:b/>
      <w:spacing w:val="-3"/>
      <w:position w:val="-1"/>
      <w:lang w:val="es-CO" w:eastAsia="es-CO"/>
    </w:rPr>
  </w:style>
  <w:style w:type="paragraph" w:customStyle="1" w:styleId="Subcaptulo">
    <w:name w:val="Subcapítulo"/>
    <w:basedOn w:val="Ttulo10"/>
    <w:rsid w:val="00A959EB"/>
    <w:pPr>
      <w:spacing w:before="0" w:after="0"/>
      <w:jc w:val="left"/>
      <w:outlineLvl w:val="9"/>
    </w:pPr>
    <w:rPr>
      <w:rFonts w:ascii="Arial" w:hAnsi="Arial"/>
      <w:bCs w:val="0"/>
      <w:kern w:val="0"/>
      <w:sz w:val="22"/>
      <w:szCs w:val="20"/>
      <w:lang w:val="es-CO" w:eastAsia="es-CO"/>
    </w:rPr>
  </w:style>
  <w:style w:type="paragraph" w:customStyle="1" w:styleId="Ttulo10">
    <w:name w:val="Título1"/>
    <w:basedOn w:val="Normal"/>
    <w:next w:val="Normal"/>
    <w:rsid w:val="00A959EB"/>
    <w:pPr>
      <w:suppressAutoHyphens/>
      <w:spacing w:before="240" w:after="60" w:line="1" w:lineRule="atLeast"/>
      <w:ind w:leftChars="-1" w:left="-1" w:hangingChars="1" w:hanging="1"/>
      <w:jc w:val="center"/>
      <w:textDirection w:val="btLr"/>
      <w:textAlignment w:val="top"/>
      <w:outlineLvl w:val="0"/>
    </w:pPr>
    <w:rPr>
      <w:rFonts w:ascii="Cambria" w:hAnsi="Cambria"/>
      <w:b/>
      <w:bCs/>
      <w:kern w:val="28"/>
      <w:position w:val="-1"/>
      <w:sz w:val="32"/>
      <w:szCs w:val="32"/>
    </w:rPr>
  </w:style>
  <w:style w:type="paragraph" w:customStyle="1" w:styleId="Subartculo">
    <w:name w:val="Subartículo"/>
    <w:basedOn w:val="Ttulo10"/>
    <w:rsid w:val="00A959EB"/>
    <w:pPr>
      <w:spacing w:before="0" w:after="0"/>
      <w:ind w:left="567"/>
      <w:jc w:val="left"/>
      <w:outlineLvl w:val="9"/>
    </w:pPr>
    <w:rPr>
      <w:rFonts w:ascii="Arial" w:hAnsi="Arial"/>
      <w:bCs w:val="0"/>
      <w:kern w:val="0"/>
      <w:sz w:val="20"/>
      <w:szCs w:val="20"/>
      <w:lang w:val="es-CO" w:eastAsia="es-CO"/>
    </w:rPr>
  </w:style>
  <w:style w:type="paragraph" w:styleId="Textonotapie">
    <w:name w:val="footnote text"/>
    <w:basedOn w:val="Normal"/>
    <w:link w:val="TextonotapieCar"/>
    <w:uiPriority w:val="99"/>
    <w:rsid w:val="00A959EB"/>
    <w:pPr>
      <w:suppressAutoHyphens/>
      <w:spacing w:line="1" w:lineRule="atLeast"/>
      <w:ind w:leftChars="-1" w:left="-1" w:hangingChars="1" w:hanging="1"/>
      <w:jc w:val="both"/>
      <w:textDirection w:val="btLr"/>
      <w:textAlignment w:val="top"/>
      <w:outlineLvl w:val="0"/>
    </w:pPr>
    <w:rPr>
      <w:rFonts w:ascii="Arial" w:hAnsi="Arial"/>
      <w:position w:val="-1"/>
      <w:lang w:eastAsia="es-CO"/>
    </w:rPr>
  </w:style>
  <w:style w:type="character" w:customStyle="1" w:styleId="TextonotapieCar">
    <w:name w:val="Texto nota pie Car"/>
    <w:basedOn w:val="Fuentedeprrafopredeter"/>
    <w:link w:val="Textonotapie"/>
    <w:uiPriority w:val="99"/>
    <w:rsid w:val="00A959EB"/>
    <w:rPr>
      <w:rFonts w:ascii="Arial" w:eastAsia="Times New Roman" w:hAnsi="Arial" w:cs="Times New Roman"/>
      <w:position w:val="-1"/>
      <w:sz w:val="20"/>
      <w:szCs w:val="20"/>
      <w:lang w:val="es-ES" w:eastAsia="es-CO"/>
    </w:rPr>
  </w:style>
  <w:style w:type="character" w:customStyle="1" w:styleId="iaj">
    <w:name w:val="i_aj"/>
    <w:basedOn w:val="Fuentedeprrafopredeter"/>
    <w:rsid w:val="00A959EB"/>
    <w:rPr>
      <w:w w:val="100"/>
      <w:position w:val="-1"/>
      <w:effect w:val="none"/>
      <w:vertAlign w:val="baseline"/>
      <w:cs w:val="0"/>
      <w:em w:val="none"/>
    </w:rPr>
  </w:style>
  <w:style w:type="character" w:customStyle="1" w:styleId="baj">
    <w:name w:val="b_aj"/>
    <w:basedOn w:val="Fuentedeprrafopredeter"/>
    <w:rsid w:val="00A959EB"/>
    <w:rPr>
      <w:w w:val="100"/>
      <w:position w:val="-1"/>
      <w:effect w:val="none"/>
      <w:vertAlign w:val="baseline"/>
      <w:cs w:val="0"/>
      <w:em w:val="none"/>
    </w:rPr>
  </w:style>
  <w:style w:type="character" w:customStyle="1" w:styleId="PrrafodelistaCar">
    <w:name w:val="Párrafo de lista Car"/>
    <w:aliases w:val="Bullet List Car,FooterText Car,numbered Car,Paragraphe de liste1 Car,lp1 Car,Ha Car,Segundo nivel de viñetas Car,List Paragraph1 Car,Titulo 5 Car,parrafo Car,Bolita Car,Guión Car,Viñeta 2 Car,Párrafo de lista3 Car,BOLA Car,HOJA Car"/>
    <w:uiPriority w:val="34"/>
    <w:rsid w:val="00A959EB"/>
    <w:rPr>
      <w:rFonts w:ascii="Times New Roman" w:eastAsia="Times New Roman" w:hAnsi="Times New Roman"/>
      <w:w w:val="100"/>
      <w:position w:val="-1"/>
      <w:effect w:val="none"/>
      <w:vertAlign w:val="baseline"/>
      <w:cs w:val="0"/>
      <w:em w:val="none"/>
      <w:lang w:val="es-ES" w:eastAsia="es-ES"/>
    </w:rPr>
  </w:style>
  <w:style w:type="character" w:styleId="Refdecomentario">
    <w:name w:val="annotation reference"/>
    <w:uiPriority w:val="99"/>
    <w:qFormat/>
    <w:rsid w:val="00A959EB"/>
    <w:rPr>
      <w:w w:val="100"/>
      <w:position w:val="-1"/>
      <w:sz w:val="16"/>
      <w:szCs w:val="16"/>
      <w:effect w:val="none"/>
      <w:vertAlign w:val="baseline"/>
      <w:cs w:val="0"/>
      <w:em w:val="none"/>
    </w:rPr>
  </w:style>
  <w:style w:type="paragraph" w:styleId="Textocomentario">
    <w:name w:val="annotation text"/>
    <w:basedOn w:val="Normal"/>
    <w:link w:val="TextocomentarioCar"/>
    <w:uiPriority w:val="99"/>
    <w:qFormat/>
    <w:rsid w:val="00A959EB"/>
    <w:pPr>
      <w:suppressAutoHyphens/>
      <w:spacing w:line="1" w:lineRule="atLeast"/>
      <w:ind w:leftChars="-1" w:left="-1" w:hangingChars="1" w:hanging="1"/>
      <w:textDirection w:val="btLr"/>
      <w:textAlignment w:val="top"/>
      <w:outlineLvl w:val="0"/>
    </w:pPr>
    <w:rPr>
      <w:position w:val="-1"/>
    </w:rPr>
  </w:style>
  <w:style w:type="character" w:customStyle="1" w:styleId="TextocomentarioCar">
    <w:name w:val="Texto comentario Car"/>
    <w:basedOn w:val="Fuentedeprrafopredeter"/>
    <w:link w:val="Textocomentario"/>
    <w:uiPriority w:val="99"/>
    <w:rsid w:val="00A959EB"/>
    <w:rPr>
      <w:rFonts w:ascii="Times New Roman" w:eastAsia="Times New Roman" w:hAnsi="Times New Roman" w:cs="Times New Roman"/>
      <w:position w:val="-1"/>
      <w:sz w:val="20"/>
      <w:szCs w:val="20"/>
      <w:lang w:val="es-ES" w:eastAsia="es-ES"/>
    </w:rPr>
  </w:style>
  <w:style w:type="paragraph" w:styleId="Asuntodelcomentario">
    <w:name w:val="annotation subject"/>
    <w:basedOn w:val="Textocomentario"/>
    <w:next w:val="Textocomentario"/>
    <w:link w:val="AsuntodelcomentarioCar"/>
    <w:uiPriority w:val="99"/>
    <w:qFormat/>
    <w:rsid w:val="00A959EB"/>
    <w:rPr>
      <w:b/>
      <w:bCs/>
    </w:rPr>
  </w:style>
  <w:style w:type="character" w:customStyle="1" w:styleId="AsuntodelcomentarioCar">
    <w:name w:val="Asunto del comentario Car"/>
    <w:basedOn w:val="TextocomentarioCar"/>
    <w:link w:val="Asuntodelcomentario"/>
    <w:uiPriority w:val="99"/>
    <w:rsid w:val="00A959EB"/>
    <w:rPr>
      <w:rFonts w:ascii="Times New Roman" w:eastAsia="Times New Roman" w:hAnsi="Times New Roman" w:cs="Times New Roman"/>
      <w:b/>
      <w:bCs/>
      <w:position w:val="-1"/>
      <w:sz w:val="20"/>
      <w:szCs w:val="20"/>
      <w:lang w:val="es-ES" w:eastAsia="es-ES"/>
    </w:rPr>
  </w:style>
  <w:style w:type="character" w:customStyle="1" w:styleId="ng-binding">
    <w:name w:val="ng-binding"/>
    <w:rsid w:val="00A959EB"/>
    <w:rPr>
      <w:w w:val="100"/>
      <w:position w:val="-1"/>
      <w:effect w:val="none"/>
      <w:vertAlign w:val="baseline"/>
      <w:cs w:val="0"/>
      <w:em w:val="none"/>
    </w:rPr>
  </w:style>
  <w:style w:type="paragraph" w:customStyle="1" w:styleId="western">
    <w:name w:val="western"/>
    <w:basedOn w:val="Normal"/>
    <w:rsid w:val="00A959EB"/>
    <w:pPr>
      <w:spacing w:before="100" w:beforeAutospacing="1" w:after="100" w:afterAutospacing="1"/>
    </w:pPr>
    <w:rPr>
      <w:sz w:val="24"/>
      <w:szCs w:val="24"/>
      <w:lang w:val="es-CO" w:eastAsia="es-CO"/>
    </w:rPr>
  </w:style>
  <w:style w:type="paragraph" w:styleId="Lista">
    <w:name w:val="List"/>
    <w:basedOn w:val="Normal"/>
    <w:uiPriority w:val="99"/>
    <w:unhideWhenUsed/>
    <w:rsid w:val="00A959EB"/>
    <w:pPr>
      <w:ind w:left="283" w:hanging="283"/>
      <w:contextualSpacing/>
    </w:pPr>
  </w:style>
  <w:style w:type="paragraph" w:styleId="Lista2">
    <w:name w:val="List 2"/>
    <w:basedOn w:val="Normal"/>
    <w:uiPriority w:val="99"/>
    <w:unhideWhenUsed/>
    <w:rsid w:val="00A959EB"/>
    <w:pPr>
      <w:ind w:left="566" w:hanging="283"/>
      <w:contextualSpacing/>
    </w:pPr>
  </w:style>
  <w:style w:type="paragraph" w:styleId="Saludo">
    <w:name w:val="Salutation"/>
    <w:basedOn w:val="Normal"/>
    <w:next w:val="Normal"/>
    <w:link w:val="SaludoCar"/>
    <w:uiPriority w:val="99"/>
    <w:unhideWhenUsed/>
    <w:rsid w:val="00A959EB"/>
  </w:style>
  <w:style w:type="character" w:customStyle="1" w:styleId="SaludoCar">
    <w:name w:val="Saludo Car"/>
    <w:basedOn w:val="Fuentedeprrafopredeter"/>
    <w:link w:val="Saludo"/>
    <w:uiPriority w:val="99"/>
    <w:rsid w:val="00A959E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unhideWhenUsed/>
    <w:rsid w:val="00A959EB"/>
    <w:pPr>
      <w:spacing w:after="120"/>
      <w:ind w:left="283"/>
    </w:pPr>
  </w:style>
  <w:style w:type="character" w:customStyle="1" w:styleId="SangradetextonormalCar">
    <w:name w:val="Sangría de texto normal Car"/>
    <w:basedOn w:val="Fuentedeprrafopredeter"/>
    <w:link w:val="Sangradetextonormal"/>
    <w:uiPriority w:val="99"/>
    <w:rsid w:val="00A959EB"/>
    <w:rPr>
      <w:rFonts w:ascii="Times New Roman" w:eastAsia="Times New Roman" w:hAnsi="Times New Roman" w:cs="Times New Roman"/>
      <w:sz w:val="20"/>
      <w:szCs w:val="20"/>
      <w:lang w:val="es-ES" w:eastAsia="es-ES"/>
    </w:rPr>
  </w:style>
  <w:style w:type="paragraph" w:styleId="Sangranormal">
    <w:name w:val="Normal Indent"/>
    <w:basedOn w:val="Normal"/>
    <w:uiPriority w:val="99"/>
    <w:unhideWhenUsed/>
    <w:rsid w:val="00A959EB"/>
    <w:pPr>
      <w:ind w:left="720"/>
    </w:pPr>
  </w:style>
  <w:style w:type="paragraph" w:styleId="Textoindependienteprimerasangra">
    <w:name w:val="Body Text First Indent"/>
    <w:basedOn w:val="Textoindependiente"/>
    <w:link w:val="TextoindependienteprimerasangraCar"/>
    <w:uiPriority w:val="99"/>
    <w:unhideWhenUsed/>
    <w:rsid w:val="00A959EB"/>
    <w:pPr>
      <w:spacing w:line="240" w:lineRule="auto"/>
      <w:ind w:firstLine="360"/>
      <w:jc w:val="left"/>
    </w:pPr>
    <w:rPr>
      <w:rFonts w:ascii="Times New Roman" w:hAnsi="Times New Roman"/>
      <w:b w:val="0"/>
      <w:spacing w:val="0"/>
      <w:sz w:val="20"/>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959EB"/>
    <w:rPr>
      <w:rFonts w:ascii="Times New Roman" w:eastAsia="Times New Roman" w:hAnsi="Times New Roman" w:cs="Times New Roman"/>
      <w:b w:val="0"/>
      <w:spacing w:val="6"/>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A959E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959EB"/>
    <w:rPr>
      <w:rFonts w:ascii="Times New Roman" w:eastAsia="Times New Roman" w:hAnsi="Times New Roman" w:cs="Times New Roman"/>
      <w:sz w:val="20"/>
      <w:szCs w:val="20"/>
      <w:lang w:val="es-ES" w:eastAsia="es-ES"/>
    </w:rPr>
  </w:style>
  <w:style w:type="paragraph" w:customStyle="1" w:styleId="Sinespaciado1">
    <w:name w:val="Sin espaciado1"/>
    <w:qFormat/>
    <w:rsid w:val="00CD59F0"/>
    <w:pPr>
      <w:spacing w:after="0" w:line="240" w:lineRule="auto"/>
    </w:pPr>
    <w:rPr>
      <w:rFonts w:ascii="Times New Roman" w:eastAsia="Times New Roman" w:hAnsi="Times New Roman" w:cs="Times New Roman"/>
      <w:sz w:val="24"/>
      <w:szCs w:val="24"/>
      <w:lang w:val="es-ES" w:eastAsia="es-ES"/>
    </w:rPr>
  </w:style>
  <w:style w:type="character" w:styleId="Refdenotaalpie">
    <w:name w:val="footnote reference"/>
    <w:uiPriority w:val="99"/>
    <w:unhideWhenUsed/>
    <w:rsid w:val="00CD59F0"/>
    <w:rPr>
      <w:vertAlign w:val="superscript"/>
    </w:rPr>
  </w:style>
  <w:style w:type="paragraph" w:customStyle="1" w:styleId="dfwp-item">
    <w:name w:val="dfwp-item"/>
    <w:basedOn w:val="Normal"/>
    <w:rsid w:val="00CD59F0"/>
    <w:pPr>
      <w:spacing w:before="100" w:beforeAutospacing="1" w:after="160" w:afterAutospacing="1"/>
    </w:pPr>
    <w:rPr>
      <w:sz w:val="24"/>
      <w:szCs w:val="24"/>
    </w:rPr>
  </w:style>
  <w:style w:type="character" w:customStyle="1" w:styleId="Mencinsinresolver1">
    <w:name w:val="Mención sin resolver1"/>
    <w:uiPriority w:val="99"/>
    <w:semiHidden/>
    <w:unhideWhenUsed/>
    <w:rsid w:val="00CD59F0"/>
    <w:rPr>
      <w:color w:val="605E5C"/>
      <w:shd w:val="clear" w:color="auto" w:fill="E1DFDD"/>
    </w:rPr>
  </w:style>
  <w:style w:type="character" w:customStyle="1" w:styleId="Mencinsinresolver2">
    <w:name w:val="Mención sin resolver2"/>
    <w:uiPriority w:val="99"/>
    <w:semiHidden/>
    <w:unhideWhenUsed/>
    <w:rsid w:val="00CD59F0"/>
    <w:rPr>
      <w:color w:val="605E5C"/>
      <w:shd w:val="clear" w:color="auto" w:fill="E1DFDD"/>
    </w:rPr>
  </w:style>
  <w:style w:type="paragraph" w:customStyle="1" w:styleId="contenido">
    <w:name w:val="contenido"/>
    <w:basedOn w:val="Normal"/>
    <w:rsid w:val="00CD59F0"/>
    <w:pPr>
      <w:spacing w:before="100" w:beforeAutospacing="1" w:after="160" w:afterAutospacing="1"/>
    </w:pPr>
    <w:rPr>
      <w:sz w:val="24"/>
      <w:szCs w:val="24"/>
      <w:lang w:val="en-US" w:eastAsia="en-US"/>
    </w:rPr>
  </w:style>
  <w:style w:type="paragraph" w:styleId="Textonotaalfinal">
    <w:name w:val="endnote text"/>
    <w:basedOn w:val="Normal"/>
    <w:link w:val="TextonotaalfinalCar"/>
    <w:uiPriority w:val="99"/>
    <w:semiHidden/>
    <w:unhideWhenUsed/>
    <w:rsid w:val="00CD59F0"/>
    <w:pPr>
      <w:spacing w:afterLines="200"/>
      <w:ind w:left="425"/>
      <w:jc w:val="both"/>
    </w:pPr>
    <w:rPr>
      <w:rFonts w:ascii="Calibri" w:hAnsi="Calibri"/>
      <w:lang w:val="es-CO" w:eastAsia="en-US"/>
    </w:rPr>
  </w:style>
  <w:style w:type="character" w:customStyle="1" w:styleId="TextonotaalfinalCar">
    <w:name w:val="Texto nota al final Car"/>
    <w:basedOn w:val="Fuentedeprrafopredeter"/>
    <w:link w:val="Textonotaalfinal"/>
    <w:uiPriority w:val="99"/>
    <w:semiHidden/>
    <w:rsid w:val="00CD59F0"/>
    <w:rPr>
      <w:rFonts w:ascii="Calibri" w:eastAsia="Times New Roman" w:hAnsi="Calibri" w:cs="Times New Roman"/>
      <w:sz w:val="20"/>
      <w:szCs w:val="20"/>
      <w:lang w:val="es-CO"/>
    </w:rPr>
  </w:style>
  <w:style w:type="character" w:styleId="Refdenotaalfinal">
    <w:name w:val="endnote reference"/>
    <w:basedOn w:val="Fuentedeprrafopredeter"/>
    <w:uiPriority w:val="99"/>
    <w:semiHidden/>
    <w:unhideWhenUsed/>
    <w:rsid w:val="00CD59F0"/>
    <w:rPr>
      <w:vertAlign w:val="superscript"/>
    </w:rPr>
  </w:style>
  <w:style w:type="paragraph" w:styleId="Textoindependiente2">
    <w:name w:val="Body Text 2"/>
    <w:basedOn w:val="Normal"/>
    <w:link w:val="Textoindependiente2Car"/>
    <w:unhideWhenUsed/>
    <w:rsid w:val="00F2545A"/>
    <w:pPr>
      <w:spacing w:after="120" w:line="480" w:lineRule="auto"/>
    </w:pPr>
  </w:style>
  <w:style w:type="character" w:customStyle="1" w:styleId="Textoindependiente2Car">
    <w:name w:val="Texto independiente 2 Car"/>
    <w:basedOn w:val="Fuentedeprrafopredeter"/>
    <w:link w:val="Textoindependiente2"/>
    <w:rsid w:val="00F2545A"/>
    <w:rPr>
      <w:rFonts w:ascii="Times New Roman" w:eastAsia="Times New Roman" w:hAnsi="Times New Roman" w:cs="Times New Roman"/>
      <w:sz w:val="20"/>
      <w:szCs w:val="20"/>
      <w:lang w:val="es-ES" w:eastAsia="es-ES"/>
    </w:rPr>
  </w:style>
  <w:style w:type="paragraph" w:customStyle="1" w:styleId="yiv1237457469msonormal">
    <w:name w:val="yiv1237457469msonormal"/>
    <w:basedOn w:val="Normal"/>
    <w:rsid w:val="0027703F"/>
    <w:pPr>
      <w:spacing w:before="100" w:beforeAutospacing="1" w:after="100" w:afterAutospacing="1"/>
    </w:pPr>
    <w:rPr>
      <w:sz w:val="24"/>
      <w:szCs w:val="24"/>
      <w:lang w:val="es-CO"/>
    </w:rPr>
  </w:style>
  <w:style w:type="character" w:styleId="Ttulodellibro">
    <w:name w:val="Book Title"/>
    <w:uiPriority w:val="33"/>
    <w:qFormat/>
    <w:rsid w:val="0027703F"/>
    <w:rPr>
      <w:rFonts w:ascii="Times New Roman" w:hAnsi="Times New Roman" w:cs="Times New Roman" w:hint="default"/>
      <w:b/>
      <w:bCs w:val="0"/>
      <w:smallCaps/>
      <w:spacing w:val="5"/>
    </w:rPr>
  </w:style>
  <w:style w:type="paragraph" w:styleId="Descripcin">
    <w:name w:val="caption"/>
    <w:basedOn w:val="Normal"/>
    <w:next w:val="Normal"/>
    <w:qFormat/>
    <w:rsid w:val="0027703F"/>
    <w:pPr>
      <w:spacing w:after="200" w:line="276" w:lineRule="auto"/>
    </w:pPr>
    <w:rPr>
      <w:rFonts w:ascii="Calibri" w:eastAsia="Calibri" w:hAnsi="Calibri"/>
      <w:b/>
      <w:bCs/>
      <w:lang w:val="es-CO" w:eastAsia="en-US"/>
    </w:rPr>
  </w:style>
  <w:style w:type="character" w:customStyle="1" w:styleId="uxksbf">
    <w:name w:val="uxksbf"/>
    <w:rsid w:val="0027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6294">
      <w:bodyDiv w:val="1"/>
      <w:marLeft w:val="0"/>
      <w:marRight w:val="0"/>
      <w:marTop w:val="0"/>
      <w:marBottom w:val="0"/>
      <w:divBdr>
        <w:top w:val="none" w:sz="0" w:space="0" w:color="auto"/>
        <w:left w:val="none" w:sz="0" w:space="0" w:color="auto"/>
        <w:bottom w:val="none" w:sz="0" w:space="0" w:color="auto"/>
        <w:right w:val="none" w:sz="0" w:space="0" w:color="auto"/>
      </w:divBdr>
    </w:div>
    <w:div w:id="348677999">
      <w:bodyDiv w:val="1"/>
      <w:marLeft w:val="0"/>
      <w:marRight w:val="0"/>
      <w:marTop w:val="0"/>
      <w:marBottom w:val="0"/>
      <w:divBdr>
        <w:top w:val="none" w:sz="0" w:space="0" w:color="auto"/>
        <w:left w:val="none" w:sz="0" w:space="0" w:color="auto"/>
        <w:bottom w:val="none" w:sz="0" w:space="0" w:color="auto"/>
        <w:right w:val="none" w:sz="0" w:space="0" w:color="auto"/>
      </w:divBdr>
    </w:div>
    <w:div w:id="500240514">
      <w:bodyDiv w:val="1"/>
      <w:marLeft w:val="0"/>
      <w:marRight w:val="0"/>
      <w:marTop w:val="0"/>
      <w:marBottom w:val="0"/>
      <w:divBdr>
        <w:top w:val="none" w:sz="0" w:space="0" w:color="auto"/>
        <w:left w:val="none" w:sz="0" w:space="0" w:color="auto"/>
        <w:bottom w:val="none" w:sz="0" w:space="0" w:color="auto"/>
        <w:right w:val="none" w:sz="0" w:space="0" w:color="auto"/>
      </w:divBdr>
    </w:div>
    <w:div w:id="515003122">
      <w:bodyDiv w:val="1"/>
      <w:marLeft w:val="0"/>
      <w:marRight w:val="0"/>
      <w:marTop w:val="0"/>
      <w:marBottom w:val="0"/>
      <w:divBdr>
        <w:top w:val="none" w:sz="0" w:space="0" w:color="auto"/>
        <w:left w:val="none" w:sz="0" w:space="0" w:color="auto"/>
        <w:bottom w:val="none" w:sz="0" w:space="0" w:color="auto"/>
        <w:right w:val="none" w:sz="0" w:space="0" w:color="auto"/>
      </w:divBdr>
    </w:div>
    <w:div w:id="590507870">
      <w:bodyDiv w:val="1"/>
      <w:marLeft w:val="0"/>
      <w:marRight w:val="0"/>
      <w:marTop w:val="0"/>
      <w:marBottom w:val="0"/>
      <w:divBdr>
        <w:top w:val="none" w:sz="0" w:space="0" w:color="auto"/>
        <w:left w:val="none" w:sz="0" w:space="0" w:color="auto"/>
        <w:bottom w:val="none" w:sz="0" w:space="0" w:color="auto"/>
        <w:right w:val="none" w:sz="0" w:space="0" w:color="auto"/>
      </w:divBdr>
    </w:div>
    <w:div w:id="716391948">
      <w:bodyDiv w:val="1"/>
      <w:marLeft w:val="0"/>
      <w:marRight w:val="0"/>
      <w:marTop w:val="0"/>
      <w:marBottom w:val="0"/>
      <w:divBdr>
        <w:top w:val="none" w:sz="0" w:space="0" w:color="auto"/>
        <w:left w:val="none" w:sz="0" w:space="0" w:color="auto"/>
        <w:bottom w:val="none" w:sz="0" w:space="0" w:color="auto"/>
        <w:right w:val="none" w:sz="0" w:space="0" w:color="auto"/>
      </w:divBdr>
    </w:div>
    <w:div w:id="840193419">
      <w:bodyDiv w:val="1"/>
      <w:marLeft w:val="0"/>
      <w:marRight w:val="0"/>
      <w:marTop w:val="0"/>
      <w:marBottom w:val="0"/>
      <w:divBdr>
        <w:top w:val="none" w:sz="0" w:space="0" w:color="auto"/>
        <w:left w:val="none" w:sz="0" w:space="0" w:color="auto"/>
        <w:bottom w:val="none" w:sz="0" w:space="0" w:color="auto"/>
        <w:right w:val="none" w:sz="0" w:space="0" w:color="auto"/>
      </w:divBdr>
    </w:div>
    <w:div w:id="976225905">
      <w:bodyDiv w:val="1"/>
      <w:marLeft w:val="0"/>
      <w:marRight w:val="0"/>
      <w:marTop w:val="0"/>
      <w:marBottom w:val="0"/>
      <w:divBdr>
        <w:top w:val="none" w:sz="0" w:space="0" w:color="auto"/>
        <w:left w:val="none" w:sz="0" w:space="0" w:color="auto"/>
        <w:bottom w:val="none" w:sz="0" w:space="0" w:color="auto"/>
        <w:right w:val="none" w:sz="0" w:space="0" w:color="auto"/>
      </w:divBdr>
    </w:div>
    <w:div w:id="1391811150">
      <w:bodyDiv w:val="1"/>
      <w:marLeft w:val="0"/>
      <w:marRight w:val="0"/>
      <w:marTop w:val="0"/>
      <w:marBottom w:val="0"/>
      <w:divBdr>
        <w:top w:val="none" w:sz="0" w:space="0" w:color="auto"/>
        <w:left w:val="none" w:sz="0" w:space="0" w:color="auto"/>
        <w:bottom w:val="none" w:sz="0" w:space="0" w:color="auto"/>
        <w:right w:val="none" w:sz="0" w:space="0" w:color="auto"/>
      </w:divBdr>
    </w:div>
    <w:div w:id="1610042447">
      <w:bodyDiv w:val="1"/>
      <w:marLeft w:val="0"/>
      <w:marRight w:val="0"/>
      <w:marTop w:val="0"/>
      <w:marBottom w:val="0"/>
      <w:divBdr>
        <w:top w:val="none" w:sz="0" w:space="0" w:color="auto"/>
        <w:left w:val="none" w:sz="0" w:space="0" w:color="auto"/>
        <w:bottom w:val="none" w:sz="0" w:space="0" w:color="auto"/>
        <w:right w:val="none" w:sz="0" w:space="0" w:color="auto"/>
      </w:divBdr>
    </w:div>
    <w:div w:id="1613513252">
      <w:bodyDiv w:val="1"/>
      <w:marLeft w:val="0"/>
      <w:marRight w:val="0"/>
      <w:marTop w:val="0"/>
      <w:marBottom w:val="0"/>
      <w:divBdr>
        <w:top w:val="none" w:sz="0" w:space="0" w:color="auto"/>
        <w:left w:val="none" w:sz="0" w:space="0" w:color="auto"/>
        <w:bottom w:val="none" w:sz="0" w:space="0" w:color="auto"/>
        <w:right w:val="none" w:sz="0" w:space="0" w:color="auto"/>
      </w:divBdr>
    </w:div>
    <w:div w:id="1619869160">
      <w:bodyDiv w:val="1"/>
      <w:marLeft w:val="0"/>
      <w:marRight w:val="0"/>
      <w:marTop w:val="0"/>
      <w:marBottom w:val="0"/>
      <w:divBdr>
        <w:top w:val="none" w:sz="0" w:space="0" w:color="auto"/>
        <w:left w:val="none" w:sz="0" w:space="0" w:color="auto"/>
        <w:bottom w:val="none" w:sz="0" w:space="0" w:color="auto"/>
        <w:right w:val="none" w:sz="0" w:space="0" w:color="auto"/>
      </w:divBdr>
    </w:div>
    <w:div w:id="1709793119">
      <w:bodyDiv w:val="1"/>
      <w:marLeft w:val="0"/>
      <w:marRight w:val="0"/>
      <w:marTop w:val="0"/>
      <w:marBottom w:val="0"/>
      <w:divBdr>
        <w:top w:val="none" w:sz="0" w:space="0" w:color="auto"/>
        <w:left w:val="none" w:sz="0" w:space="0" w:color="auto"/>
        <w:bottom w:val="none" w:sz="0" w:space="0" w:color="auto"/>
        <w:right w:val="none" w:sz="0" w:space="0" w:color="auto"/>
      </w:divBdr>
    </w:div>
    <w:div w:id="1851144470">
      <w:bodyDiv w:val="1"/>
      <w:marLeft w:val="0"/>
      <w:marRight w:val="0"/>
      <w:marTop w:val="0"/>
      <w:marBottom w:val="0"/>
      <w:divBdr>
        <w:top w:val="none" w:sz="0" w:space="0" w:color="auto"/>
        <w:left w:val="none" w:sz="0" w:space="0" w:color="auto"/>
        <w:bottom w:val="none" w:sz="0" w:space="0" w:color="auto"/>
        <w:right w:val="none" w:sz="0" w:space="0" w:color="auto"/>
      </w:divBdr>
    </w:div>
    <w:div w:id="2021807509">
      <w:bodyDiv w:val="1"/>
      <w:marLeft w:val="0"/>
      <w:marRight w:val="0"/>
      <w:marTop w:val="0"/>
      <w:marBottom w:val="0"/>
      <w:divBdr>
        <w:top w:val="none" w:sz="0" w:space="0" w:color="auto"/>
        <w:left w:val="none" w:sz="0" w:space="0" w:color="auto"/>
        <w:bottom w:val="none" w:sz="0" w:space="0" w:color="auto"/>
        <w:right w:val="none" w:sz="0" w:space="0" w:color="auto"/>
      </w:divBdr>
    </w:div>
    <w:div w:id="20264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a-cundinamarc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hia.gov.co" TargetMode="External"/><Relationship Id="rId1" Type="http://schemas.openxmlformats.org/officeDocument/2006/relationships/hyperlink" Target="http://www.chia-cundinamar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8BDA-ED5F-426B-827B-2667C803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5959</Words>
  <Characters>32777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"Arnaldo Betancur Giron"</dc:creator>
  <cp:lastModifiedBy>Luz Aurora Espinoza Tobar</cp:lastModifiedBy>
  <cp:revision>3</cp:revision>
  <cp:lastPrinted>2025-03-14T17:30:00Z</cp:lastPrinted>
  <dcterms:created xsi:type="dcterms:W3CDTF">2025-06-12T21:23:00Z</dcterms:created>
  <dcterms:modified xsi:type="dcterms:W3CDTF">2025-06-12T21:44:00Z</dcterms:modified>
</cp:coreProperties>
</file>